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03B2E" w14:textId="77777777" w:rsidR="003034BA" w:rsidRDefault="003034BA" w:rsidP="007340C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2940C5" w14:paraId="696ECB38" w14:textId="77777777" w:rsidTr="00833820">
        <w:trPr>
          <w:trHeight w:val="413"/>
        </w:trPr>
        <w:tc>
          <w:tcPr>
            <w:tcW w:w="9350" w:type="dxa"/>
            <w:gridSpan w:val="2"/>
            <w:vAlign w:val="center"/>
          </w:tcPr>
          <w:p w14:paraId="556B4D52" w14:textId="77777777" w:rsidR="00833820" w:rsidRDefault="00833820" w:rsidP="00833820">
            <w:pPr>
              <w:pStyle w:val="Heading1"/>
              <w:jc w:val="center"/>
              <w:outlineLvl w:val="0"/>
            </w:pPr>
            <w:r>
              <w:t>B</w:t>
            </w:r>
            <w:r w:rsidR="002940C5">
              <w:t xml:space="preserve">US </w:t>
            </w:r>
            <w:r w:rsidR="00DB3A75">
              <w:t>311</w:t>
            </w:r>
            <w:r w:rsidR="002940C5">
              <w:t>: Portfolio Assessment</w:t>
            </w:r>
          </w:p>
          <w:p w14:paraId="10821510" w14:textId="77777777" w:rsidR="001C3A92" w:rsidRPr="001C3A92" w:rsidRDefault="001C3A92" w:rsidP="001C3A92"/>
        </w:tc>
      </w:tr>
      <w:tr w:rsidR="002940C5" w14:paraId="78EC4C80" w14:textId="77777777" w:rsidTr="00833820">
        <w:tc>
          <w:tcPr>
            <w:tcW w:w="7555" w:type="dxa"/>
            <w:vAlign w:val="center"/>
          </w:tcPr>
          <w:p w14:paraId="5A771D53" w14:textId="77777777" w:rsidR="002940C5" w:rsidRDefault="002940C5" w:rsidP="00833820">
            <w:pPr>
              <w:jc w:val="center"/>
            </w:pPr>
            <w:r>
              <w:t>Skill/Outcome</w:t>
            </w:r>
          </w:p>
        </w:tc>
        <w:tc>
          <w:tcPr>
            <w:tcW w:w="1795" w:type="dxa"/>
          </w:tcPr>
          <w:p w14:paraId="26ACEE44" w14:textId="77777777" w:rsidR="002940C5" w:rsidRDefault="002940C5" w:rsidP="00C500F7">
            <w:pPr>
              <w:jc w:val="center"/>
            </w:pPr>
            <w:r>
              <w:t>Documented</w:t>
            </w:r>
          </w:p>
          <w:p w14:paraId="533D7CDF" w14:textId="77777777" w:rsidR="002940C5" w:rsidRDefault="002940C5" w:rsidP="00C500F7">
            <w:pPr>
              <w:jc w:val="center"/>
            </w:pPr>
            <w:r>
              <w:t>Yes = 1 No = 0</w:t>
            </w:r>
          </w:p>
        </w:tc>
      </w:tr>
      <w:tr w:rsidR="002940C5" w14:paraId="53296472" w14:textId="77777777" w:rsidTr="001C3A92">
        <w:trPr>
          <w:trHeight w:val="1178"/>
        </w:trPr>
        <w:tc>
          <w:tcPr>
            <w:tcW w:w="7555" w:type="dxa"/>
          </w:tcPr>
          <w:p w14:paraId="1C3FD45F" w14:textId="77777777" w:rsidR="00DB3A75" w:rsidRPr="00272815" w:rsidRDefault="00DB3A75" w:rsidP="00DB3A75">
            <w:pPr>
              <w:jc w:val="both"/>
              <w:rPr>
                <w:b/>
                <w:i/>
              </w:rPr>
            </w:pPr>
            <w:r w:rsidRPr="00272815">
              <w:rPr>
                <w:b/>
                <w:i/>
              </w:rPr>
              <w:t>Skills/roles</w:t>
            </w:r>
          </w:p>
          <w:p w14:paraId="57C2FC61" w14:textId="77777777" w:rsidR="00853DA0" w:rsidRDefault="00272815" w:rsidP="00DB3A75">
            <w:pPr>
              <w:jc w:val="both"/>
            </w:pPr>
            <w:r>
              <w:t>Explains the key skills and roles of effective managers.</w:t>
            </w:r>
          </w:p>
          <w:p w14:paraId="6E58F418" w14:textId="77777777" w:rsidR="00272815" w:rsidRDefault="00272815" w:rsidP="00272815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Demonstrates knowledge of conceptual, human, and technical skills; and interpersonal, informational, and decisional roles of managers</w:t>
            </w:r>
          </w:p>
        </w:tc>
        <w:tc>
          <w:tcPr>
            <w:tcW w:w="1795" w:type="dxa"/>
          </w:tcPr>
          <w:p w14:paraId="65993B45" w14:textId="77777777" w:rsidR="002940C5" w:rsidRDefault="002940C5" w:rsidP="005245BB">
            <w:pPr>
              <w:jc w:val="center"/>
            </w:pPr>
          </w:p>
          <w:p w14:paraId="4283BE54" w14:textId="77777777" w:rsidR="005245BB" w:rsidRDefault="005245BB" w:rsidP="005245BB">
            <w:pPr>
              <w:jc w:val="center"/>
            </w:pPr>
            <w:r>
              <w:t>10</w:t>
            </w:r>
          </w:p>
        </w:tc>
      </w:tr>
      <w:tr w:rsidR="002940C5" w14:paraId="00C1C1CD" w14:textId="77777777" w:rsidTr="001C3A92">
        <w:trPr>
          <w:trHeight w:val="2600"/>
        </w:trPr>
        <w:tc>
          <w:tcPr>
            <w:tcW w:w="7555" w:type="dxa"/>
            <w:shd w:val="clear" w:color="auto" w:fill="auto"/>
          </w:tcPr>
          <w:p w14:paraId="75FF51A3" w14:textId="77777777" w:rsidR="001D37D0" w:rsidRPr="00272815" w:rsidRDefault="00DB3A75" w:rsidP="00DB3A75">
            <w:pPr>
              <w:rPr>
                <w:b/>
                <w:i/>
              </w:rPr>
            </w:pPr>
            <w:r w:rsidRPr="00272815">
              <w:rPr>
                <w:b/>
                <w:i/>
              </w:rPr>
              <w:t>Environmental scan</w:t>
            </w:r>
          </w:p>
          <w:p w14:paraId="5EEBCD74" w14:textId="77777777" w:rsidR="00272815" w:rsidRDefault="00272815" w:rsidP="00DB3A75">
            <w:r>
              <w:t>Competently performs an environmental scan of an organization’s internal and external forces.</w:t>
            </w:r>
          </w:p>
          <w:p w14:paraId="1735C312" w14:textId="77777777" w:rsidR="00CB7184" w:rsidRDefault="00272815" w:rsidP="00272815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Demonstrates the ability to identify and describe internal forces (company culture) </w:t>
            </w:r>
            <w:r w:rsidR="00CB7184">
              <w:t>of a company of choice.</w:t>
            </w:r>
          </w:p>
          <w:p w14:paraId="04893A8C" w14:textId="77777777" w:rsidR="00272815" w:rsidRDefault="00CB7184" w:rsidP="00272815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Demonstrates the ability to identify and describe </w:t>
            </w:r>
            <w:r w:rsidR="00272815">
              <w:t>external forces</w:t>
            </w:r>
            <w:r>
              <w:t xml:space="preserve"> of both the task and general environments:</w:t>
            </w:r>
            <w:r w:rsidR="00272815">
              <w:t xml:space="preserve"> (customers, competitors, suppliers, labor market, international, technological, socio-cultural, economic, natural, and legal-political) of a company of choice.</w:t>
            </w:r>
          </w:p>
        </w:tc>
        <w:tc>
          <w:tcPr>
            <w:tcW w:w="1795" w:type="dxa"/>
          </w:tcPr>
          <w:p w14:paraId="1F97B865" w14:textId="77777777" w:rsidR="002940C5" w:rsidRDefault="002940C5" w:rsidP="005245BB">
            <w:pPr>
              <w:jc w:val="center"/>
            </w:pPr>
          </w:p>
          <w:p w14:paraId="1A89C2A0" w14:textId="77777777" w:rsidR="005245BB" w:rsidRDefault="005245BB" w:rsidP="005245BB">
            <w:pPr>
              <w:jc w:val="center"/>
            </w:pPr>
          </w:p>
          <w:p w14:paraId="31FC35FD" w14:textId="77777777" w:rsidR="005245BB" w:rsidRDefault="005245BB" w:rsidP="005245BB">
            <w:pPr>
              <w:jc w:val="center"/>
            </w:pPr>
          </w:p>
          <w:p w14:paraId="33AFF7CA" w14:textId="77777777" w:rsidR="005245BB" w:rsidRDefault="005245BB" w:rsidP="005245BB">
            <w:pPr>
              <w:jc w:val="center"/>
            </w:pPr>
            <w:r>
              <w:t>10</w:t>
            </w:r>
          </w:p>
        </w:tc>
      </w:tr>
      <w:tr w:rsidR="002940C5" w14:paraId="1FEA9652" w14:textId="77777777" w:rsidTr="001C3A92">
        <w:trPr>
          <w:trHeight w:val="1520"/>
        </w:trPr>
        <w:tc>
          <w:tcPr>
            <w:tcW w:w="7555" w:type="dxa"/>
            <w:shd w:val="clear" w:color="auto" w:fill="auto"/>
          </w:tcPr>
          <w:p w14:paraId="2434788B" w14:textId="77777777" w:rsidR="001D37D0" w:rsidRPr="00CB7184" w:rsidRDefault="00DB3A75" w:rsidP="00DB3A75">
            <w:pPr>
              <w:rPr>
                <w:b/>
                <w:i/>
              </w:rPr>
            </w:pPr>
            <w:r w:rsidRPr="00CB7184">
              <w:rPr>
                <w:b/>
                <w:i/>
              </w:rPr>
              <w:t>Planning</w:t>
            </w:r>
          </w:p>
          <w:p w14:paraId="0C012047" w14:textId="77777777" w:rsidR="00272815" w:rsidRDefault="00251D41" w:rsidP="00DB3A75">
            <w:r>
              <w:t>Displays competence in strategic planning components and methods.</w:t>
            </w:r>
          </w:p>
          <w:p w14:paraId="223FF01D" w14:textId="77777777" w:rsidR="00CB7184" w:rsidRDefault="00CB7184" w:rsidP="00CB7184">
            <w:pPr>
              <w:pStyle w:val="ListParagraph"/>
              <w:numPr>
                <w:ilvl w:val="0"/>
                <w:numId w:val="1"/>
              </w:numPr>
            </w:pPr>
            <w:r>
              <w:t>Develops a mini-SWOT Analysis</w:t>
            </w:r>
          </w:p>
          <w:p w14:paraId="09EB6018" w14:textId="77777777" w:rsidR="00CB7184" w:rsidRDefault="00CB7184" w:rsidP="00CB7184">
            <w:pPr>
              <w:pStyle w:val="ListParagraph"/>
              <w:numPr>
                <w:ilvl w:val="0"/>
                <w:numId w:val="1"/>
              </w:numPr>
            </w:pPr>
            <w:r>
              <w:t>Develops a goal and objective statement for each of: strategic level, operational level, and tactical level goals for a company of choice.</w:t>
            </w:r>
          </w:p>
        </w:tc>
        <w:tc>
          <w:tcPr>
            <w:tcW w:w="1795" w:type="dxa"/>
          </w:tcPr>
          <w:p w14:paraId="25D2227E" w14:textId="77777777" w:rsidR="002940C5" w:rsidRDefault="002940C5" w:rsidP="005245BB">
            <w:pPr>
              <w:jc w:val="center"/>
            </w:pPr>
          </w:p>
          <w:p w14:paraId="09820C96" w14:textId="77777777" w:rsidR="005245BB" w:rsidRDefault="005245BB" w:rsidP="005245BB">
            <w:pPr>
              <w:jc w:val="center"/>
            </w:pPr>
          </w:p>
          <w:p w14:paraId="5D29994A" w14:textId="77777777" w:rsidR="005245BB" w:rsidRDefault="005245BB" w:rsidP="005245BB">
            <w:pPr>
              <w:jc w:val="center"/>
            </w:pPr>
            <w:r>
              <w:t>10</w:t>
            </w:r>
          </w:p>
        </w:tc>
      </w:tr>
      <w:tr w:rsidR="002940C5" w14:paraId="7FB7D68C" w14:textId="77777777" w:rsidTr="001C3A92">
        <w:trPr>
          <w:trHeight w:val="2330"/>
        </w:trPr>
        <w:tc>
          <w:tcPr>
            <w:tcW w:w="7555" w:type="dxa"/>
            <w:shd w:val="clear" w:color="auto" w:fill="auto"/>
          </w:tcPr>
          <w:p w14:paraId="05958F46" w14:textId="77777777" w:rsidR="001D37D0" w:rsidRPr="00CB7184" w:rsidRDefault="00DB3A75" w:rsidP="00DB3A75">
            <w:pPr>
              <w:rPr>
                <w:b/>
                <w:i/>
              </w:rPr>
            </w:pPr>
            <w:r w:rsidRPr="00CB7184">
              <w:rPr>
                <w:b/>
                <w:i/>
              </w:rPr>
              <w:t>Decision making</w:t>
            </w:r>
          </w:p>
          <w:p w14:paraId="55A62ED8" w14:textId="77777777" w:rsidR="00CB7184" w:rsidRDefault="00CB7184" w:rsidP="00DB3A75">
            <w:r>
              <w:t>Engages in sound decision making practices.</w:t>
            </w:r>
          </w:p>
          <w:p w14:paraId="635FFA12" w14:textId="77777777" w:rsidR="00CB7184" w:rsidRDefault="00CB7184" w:rsidP="00CB7184">
            <w:pPr>
              <w:pStyle w:val="ListParagraph"/>
              <w:numPr>
                <w:ilvl w:val="0"/>
                <w:numId w:val="1"/>
              </w:numPr>
            </w:pPr>
            <w:r>
              <w:t>Explains the difference between programmed and non-programmed decisions</w:t>
            </w:r>
          </w:p>
          <w:p w14:paraId="74096A10" w14:textId="77777777" w:rsidR="00CB7184" w:rsidRDefault="00CB7184" w:rsidP="00CB7184">
            <w:pPr>
              <w:pStyle w:val="ListParagraph"/>
              <w:numPr>
                <w:ilvl w:val="0"/>
                <w:numId w:val="1"/>
              </w:numPr>
            </w:pPr>
            <w:r>
              <w:t>Explains the 4 decision-making styles (analytical, behavioral, conceptual, and directive)</w:t>
            </w:r>
          </w:p>
          <w:p w14:paraId="2836ECBD" w14:textId="77777777" w:rsidR="00CB7184" w:rsidRDefault="00CB7184" w:rsidP="00CB7184">
            <w:pPr>
              <w:pStyle w:val="ListParagraph"/>
              <w:numPr>
                <w:ilvl w:val="0"/>
                <w:numId w:val="1"/>
              </w:numPr>
            </w:pPr>
            <w:r>
              <w:t>Explains several decision-making biases and methods to prevent them</w:t>
            </w:r>
          </w:p>
        </w:tc>
        <w:tc>
          <w:tcPr>
            <w:tcW w:w="1795" w:type="dxa"/>
          </w:tcPr>
          <w:p w14:paraId="5E24CB20" w14:textId="77777777" w:rsidR="002940C5" w:rsidRDefault="002940C5" w:rsidP="00C500F7"/>
          <w:p w14:paraId="44917ADE" w14:textId="77777777" w:rsidR="005245BB" w:rsidRDefault="005245BB" w:rsidP="00C500F7"/>
          <w:p w14:paraId="1C23743D" w14:textId="77777777" w:rsidR="005245BB" w:rsidRDefault="005245BB" w:rsidP="00C500F7"/>
          <w:p w14:paraId="172EF69E" w14:textId="77777777" w:rsidR="005245BB" w:rsidRDefault="005245BB" w:rsidP="005245BB">
            <w:pPr>
              <w:jc w:val="center"/>
            </w:pPr>
            <w:r>
              <w:t>10</w:t>
            </w:r>
          </w:p>
        </w:tc>
      </w:tr>
      <w:tr w:rsidR="002940C5" w14:paraId="4E5BF7B9" w14:textId="77777777" w:rsidTr="001C3A92">
        <w:trPr>
          <w:trHeight w:val="1700"/>
        </w:trPr>
        <w:tc>
          <w:tcPr>
            <w:tcW w:w="7555" w:type="dxa"/>
            <w:shd w:val="clear" w:color="auto" w:fill="auto"/>
          </w:tcPr>
          <w:p w14:paraId="4AAEC02E" w14:textId="77777777" w:rsidR="002940C5" w:rsidRPr="00251D41" w:rsidRDefault="00DB3A75" w:rsidP="00DB3A75">
            <w:pPr>
              <w:jc w:val="both"/>
              <w:rPr>
                <w:b/>
                <w:i/>
              </w:rPr>
            </w:pPr>
            <w:r w:rsidRPr="00251D41">
              <w:rPr>
                <w:b/>
                <w:i/>
              </w:rPr>
              <w:t>Organizational structure</w:t>
            </w:r>
          </w:p>
          <w:p w14:paraId="2D0F805A" w14:textId="77777777" w:rsidR="00251D41" w:rsidRDefault="00251D41" w:rsidP="00DB3A75">
            <w:pPr>
              <w:jc w:val="both"/>
            </w:pPr>
            <w:r>
              <w:t>Explains differences in organizational structures and identifies professions that may be best suited to each.</w:t>
            </w:r>
          </w:p>
          <w:p w14:paraId="46BBB5CA" w14:textId="77777777" w:rsidR="00251D41" w:rsidRDefault="00251D41" w:rsidP="00251D41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Describes tall vs. flat structures and pros/cons of each</w:t>
            </w:r>
          </w:p>
          <w:p w14:paraId="2A39EFF5" w14:textId="77777777" w:rsidR="00CB7184" w:rsidRDefault="00251D41" w:rsidP="00251D41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Demonstrates ability to identify structures that are organized by: function, product/service, team-based, and matrix.</w:t>
            </w:r>
          </w:p>
        </w:tc>
        <w:tc>
          <w:tcPr>
            <w:tcW w:w="1795" w:type="dxa"/>
          </w:tcPr>
          <w:p w14:paraId="0BB76139" w14:textId="77777777" w:rsidR="002940C5" w:rsidRDefault="002940C5" w:rsidP="00C500F7"/>
          <w:p w14:paraId="15198BAC" w14:textId="77777777" w:rsidR="005245BB" w:rsidRDefault="005245BB" w:rsidP="00C500F7"/>
          <w:p w14:paraId="100FEF4C" w14:textId="77777777" w:rsidR="005245BB" w:rsidRDefault="005245BB" w:rsidP="005245BB">
            <w:pPr>
              <w:jc w:val="center"/>
            </w:pPr>
            <w:r>
              <w:t>10</w:t>
            </w:r>
          </w:p>
        </w:tc>
      </w:tr>
      <w:tr w:rsidR="002940C5" w14:paraId="0E52E751" w14:textId="77777777" w:rsidTr="00DB3A75">
        <w:tc>
          <w:tcPr>
            <w:tcW w:w="7555" w:type="dxa"/>
            <w:shd w:val="clear" w:color="auto" w:fill="auto"/>
          </w:tcPr>
          <w:p w14:paraId="393B4821" w14:textId="77777777" w:rsidR="000C17BF" w:rsidRPr="00833820" w:rsidRDefault="00DB3A75" w:rsidP="00DB3A75">
            <w:pPr>
              <w:jc w:val="both"/>
              <w:rPr>
                <w:b/>
                <w:i/>
              </w:rPr>
            </w:pPr>
            <w:r w:rsidRPr="00833820">
              <w:rPr>
                <w:b/>
                <w:i/>
              </w:rPr>
              <w:t>Managing Human Resources/Diversity</w:t>
            </w:r>
          </w:p>
          <w:p w14:paraId="324ADE40" w14:textId="77777777" w:rsidR="00251D41" w:rsidRDefault="00251D41" w:rsidP="00DB3A75">
            <w:pPr>
              <w:jc w:val="both"/>
            </w:pPr>
            <w:r>
              <w:t>Practices sound human resource management skills.</w:t>
            </w:r>
          </w:p>
          <w:p w14:paraId="7D3D02EE" w14:textId="77777777" w:rsidR="00251D41" w:rsidRDefault="00251D41" w:rsidP="00251D4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Demonstrates knowledge of the HRM cycle: planning, recruiting, selecting, and training/developing</w:t>
            </w:r>
          </w:p>
          <w:p w14:paraId="28A661D1" w14:textId="77777777" w:rsidR="00833820" w:rsidRDefault="00833820" w:rsidP="00251D4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Demonstrates knowledge of basic/common employment laws</w:t>
            </w:r>
          </w:p>
          <w:p w14:paraId="1203646C" w14:textId="77777777" w:rsidR="00833820" w:rsidRDefault="003B0CC4" w:rsidP="00251D4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Describes</w:t>
            </w:r>
            <w:r w:rsidR="00833820">
              <w:t xml:space="preserve"> the value of diversity of perspective/thought</w:t>
            </w:r>
          </w:p>
        </w:tc>
        <w:tc>
          <w:tcPr>
            <w:tcW w:w="1795" w:type="dxa"/>
          </w:tcPr>
          <w:p w14:paraId="27304061" w14:textId="77777777" w:rsidR="002940C5" w:rsidRDefault="002940C5" w:rsidP="00C500F7"/>
          <w:p w14:paraId="0122851C" w14:textId="77777777" w:rsidR="005245BB" w:rsidRDefault="005245BB" w:rsidP="00C500F7"/>
          <w:p w14:paraId="24593BAB" w14:textId="77777777" w:rsidR="005245BB" w:rsidRDefault="005245BB" w:rsidP="005245BB">
            <w:pPr>
              <w:jc w:val="center"/>
            </w:pPr>
            <w:r>
              <w:t>10</w:t>
            </w:r>
          </w:p>
        </w:tc>
      </w:tr>
      <w:tr w:rsidR="00833820" w14:paraId="4C67E6E4" w14:textId="77777777" w:rsidTr="001C3A92">
        <w:trPr>
          <w:trHeight w:val="2870"/>
        </w:trPr>
        <w:tc>
          <w:tcPr>
            <w:tcW w:w="7555" w:type="dxa"/>
            <w:shd w:val="clear" w:color="auto" w:fill="auto"/>
          </w:tcPr>
          <w:p w14:paraId="1D80C563" w14:textId="77777777" w:rsidR="00833820" w:rsidRDefault="00833820" w:rsidP="00DB3A7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Manager as Leader</w:t>
            </w:r>
          </w:p>
          <w:p w14:paraId="70213693" w14:textId="77777777" w:rsidR="00833820" w:rsidRDefault="001C3A92" w:rsidP="00DB3A75">
            <w:pPr>
              <w:jc w:val="both"/>
            </w:pPr>
            <w:r>
              <w:t>Displays leadership responsibilities, qualities and skills through position of management.</w:t>
            </w:r>
          </w:p>
          <w:p w14:paraId="45379229" w14:textId="77777777" w:rsidR="001C3A92" w:rsidRDefault="001C3A92" w:rsidP="001C3A9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Describes the key differences between managers &amp; leaders, and managing &amp; leading</w:t>
            </w:r>
          </w:p>
          <w:p w14:paraId="7FEF0E93" w14:textId="77777777" w:rsidR="001C3A92" w:rsidRDefault="001C3A92" w:rsidP="001C3A9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Identifies and describes “5 big personality traits”</w:t>
            </w:r>
          </w:p>
          <w:p w14:paraId="110F1BE2" w14:textId="77777777" w:rsidR="001C3A92" w:rsidRDefault="001C3A92" w:rsidP="001C3A9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Explains factors contributing to job satisfaction and organizational commitment/loyalty</w:t>
            </w:r>
          </w:p>
          <w:p w14:paraId="0BAD77F5" w14:textId="77777777" w:rsidR="001C3A92" w:rsidRPr="00833820" w:rsidRDefault="001C3A92" w:rsidP="001C3A92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Demonstrates knowledge of the 4 elements of emotional intelligence and the importance of high EQ leaders</w:t>
            </w:r>
          </w:p>
        </w:tc>
        <w:tc>
          <w:tcPr>
            <w:tcW w:w="1795" w:type="dxa"/>
          </w:tcPr>
          <w:p w14:paraId="18DFB717" w14:textId="77777777" w:rsidR="00833820" w:rsidRDefault="00833820" w:rsidP="00C500F7"/>
          <w:p w14:paraId="597FB2F6" w14:textId="77777777" w:rsidR="005245BB" w:rsidRDefault="005245BB" w:rsidP="00C500F7"/>
          <w:p w14:paraId="13017DC2" w14:textId="77777777" w:rsidR="005245BB" w:rsidRDefault="005245BB" w:rsidP="00C500F7"/>
          <w:p w14:paraId="3B422EA7" w14:textId="77777777" w:rsidR="005245BB" w:rsidRDefault="005245BB" w:rsidP="00C500F7"/>
          <w:p w14:paraId="750498D4" w14:textId="77777777" w:rsidR="005245BB" w:rsidRDefault="005245BB" w:rsidP="005245BB">
            <w:pPr>
              <w:jc w:val="center"/>
            </w:pPr>
            <w:r>
              <w:t>10</w:t>
            </w:r>
          </w:p>
        </w:tc>
      </w:tr>
      <w:tr w:rsidR="002940C5" w14:paraId="7F151237" w14:textId="77777777" w:rsidTr="001C3A92">
        <w:trPr>
          <w:trHeight w:val="1790"/>
        </w:trPr>
        <w:tc>
          <w:tcPr>
            <w:tcW w:w="7555" w:type="dxa"/>
            <w:shd w:val="clear" w:color="auto" w:fill="auto"/>
          </w:tcPr>
          <w:p w14:paraId="491185A1" w14:textId="77777777" w:rsidR="000C17BF" w:rsidRDefault="00DB3A75" w:rsidP="00DB3A75">
            <w:pPr>
              <w:rPr>
                <w:b/>
                <w:i/>
              </w:rPr>
            </w:pPr>
            <w:r w:rsidRPr="00833820">
              <w:rPr>
                <w:b/>
                <w:i/>
              </w:rPr>
              <w:t>Managing Communications</w:t>
            </w:r>
          </w:p>
          <w:p w14:paraId="4040524C" w14:textId="77777777" w:rsidR="00833820" w:rsidRDefault="00833820" w:rsidP="00DB3A75">
            <w:r>
              <w:t>Displays competence in managing communications for an organization.</w:t>
            </w:r>
          </w:p>
          <w:p w14:paraId="7EA1FB28" w14:textId="77777777" w:rsidR="00833820" w:rsidRDefault="00833820" w:rsidP="00833820">
            <w:pPr>
              <w:pStyle w:val="ListParagraph"/>
              <w:numPr>
                <w:ilvl w:val="0"/>
                <w:numId w:val="4"/>
              </w:numPr>
            </w:pPr>
            <w:r>
              <w:t>Explains scenarios that would be appropriate for upward, downward, and horizontal communication</w:t>
            </w:r>
          </w:p>
          <w:p w14:paraId="272D2DA9" w14:textId="77777777" w:rsidR="00833820" w:rsidRPr="00833820" w:rsidRDefault="00833820" w:rsidP="001C3A92">
            <w:pPr>
              <w:pStyle w:val="ListParagraph"/>
              <w:numPr>
                <w:ilvl w:val="0"/>
                <w:numId w:val="4"/>
              </w:numPr>
            </w:pPr>
            <w:r>
              <w:t xml:space="preserve">Demonstrates ability to write a one-page memorandum, properly formatted </w:t>
            </w:r>
          </w:p>
        </w:tc>
        <w:tc>
          <w:tcPr>
            <w:tcW w:w="1795" w:type="dxa"/>
          </w:tcPr>
          <w:p w14:paraId="0B3D7740" w14:textId="77777777" w:rsidR="002940C5" w:rsidRDefault="002940C5" w:rsidP="00C500F7"/>
          <w:p w14:paraId="50149755" w14:textId="77777777" w:rsidR="005245BB" w:rsidRDefault="005245BB" w:rsidP="00C500F7"/>
          <w:p w14:paraId="40FE83DA" w14:textId="77777777" w:rsidR="005245BB" w:rsidRDefault="005245BB" w:rsidP="005245BB">
            <w:pPr>
              <w:jc w:val="center"/>
            </w:pPr>
            <w:r>
              <w:t>10</w:t>
            </w:r>
          </w:p>
        </w:tc>
      </w:tr>
      <w:tr w:rsidR="002940C5" w14:paraId="2356AF86" w14:textId="77777777" w:rsidTr="001C3A92">
        <w:trPr>
          <w:trHeight w:val="2060"/>
        </w:trPr>
        <w:tc>
          <w:tcPr>
            <w:tcW w:w="7555" w:type="dxa"/>
            <w:shd w:val="clear" w:color="auto" w:fill="auto"/>
          </w:tcPr>
          <w:p w14:paraId="6668C7E2" w14:textId="77777777" w:rsidR="000C17BF" w:rsidRPr="00833820" w:rsidRDefault="00DB3A75" w:rsidP="00DB3A75">
            <w:pPr>
              <w:rPr>
                <w:b/>
                <w:i/>
              </w:rPr>
            </w:pPr>
            <w:r w:rsidRPr="00833820">
              <w:rPr>
                <w:b/>
                <w:i/>
              </w:rPr>
              <w:t>Motivation</w:t>
            </w:r>
          </w:p>
          <w:p w14:paraId="5CC90556" w14:textId="77777777" w:rsidR="00833820" w:rsidRDefault="00833820" w:rsidP="00DB3A75">
            <w:r>
              <w:t>Effectively uses motivation techniques to lead employees/team members.</w:t>
            </w:r>
          </w:p>
          <w:p w14:paraId="26DEA516" w14:textId="77777777" w:rsidR="00833820" w:rsidRDefault="00833820" w:rsidP="00833820">
            <w:pPr>
              <w:pStyle w:val="ListParagraph"/>
              <w:numPr>
                <w:ilvl w:val="0"/>
                <w:numId w:val="5"/>
              </w:numPr>
            </w:pPr>
            <w:r>
              <w:t>Demonstrates knowledge of common motivation theories in the workplace</w:t>
            </w:r>
          </w:p>
          <w:p w14:paraId="46700599" w14:textId="77777777" w:rsidR="00833820" w:rsidRDefault="00833820" w:rsidP="00833820">
            <w:pPr>
              <w:pStyle w:val="ListParagraph"/>
              <w:numPr>
                <w:ilvl w:val="0"/>
                <w:numId w:val="5"/>
              </w:numPr>
            </w:pPr>
            <w:r>
              <w:t>Describes intrinsic and extrinsic motivation</w:t>
            </w:r>
          </w:p>
          <w:p w14:paraId="529398CB" w14:textId="77777777" w:rsidR="00833820" w:rsidRDefault="00833820" w:rsidP="00833820">
            <w:pPr>
              <w:pStyle w:val="ListParagraph"/>
              <w:numPr>
                <w:ilvl w:val="0"/>
                <w:numId w:val="5"/>
              </w:numPr>
            </w:pPr>
            <w:r>
              <w:t>Displays ability to understand individual behavior and methods of motivation that may be tailored to each employee</w:t>
            </w:r>
          </w:p>
        </w:tc>
        <w:tc>
          <w:tcPr>
            <w:tcW w:w="1795" w:type="dxa"/>
          </w:tcPr>
          <w:p w14:paraId="03599843" w14:textId="77777777" w:rsidR="002940C5" w:rsidRDefault="002940C5" w:rsidP="00C500F7"/>
          <w:p w14:paraId="1F330720" w14:textId="77777777" w:rsidR="005245BB" w:rsidRDefault="005245BB" w:rsidP="00C500F7"/>
          <w:p w14:paraId="03A526BA" w14:textId="77777777" w:rsidR="005245BB" w:rsidRDefault="005245BB" w:rsidP="00C500F7"/>
          <w:p w14:paraId="71CB67B6" w14:textId="77777777" w:rsidR="005245BB" w:rsidRDefault="005245BB" w:rsidP="005245BB">
            <w:pPr>
              <w:jc w:val="center"/>
            </w:pPr>
            <w:r>
              <w:t>10</w:t>
            </w:r>
          </w:p>
        </w:tc>
      </w:tr>
      <w:tr w:rsidR="002940C5" w14:paraId="165B3033" w14:textId="77777777" w:rsidTr="00DB3A75">
        <w:tc>
          <w:tcPr>
            <w:tcW w:w="7555" w:type="dxa"/>
            <w:shd w:val="clear" w:color="auto" w:fill="auto"/>
          </w:tcPr>
          <w:p w14:paraId="4F986BA4" w14:textId="77777777" w:rsidR="00833820" w:rsidRDefault="001C3A92" w:rsidP="00DB3A75">
            <w:pPr>
              <w:rPr>
                <w:b/>
                <w:i/>
              </w:rPr>
            </w:pPr>
            <w:r w:rsidRPr="001C3A92">
              <w:rPr>
                <w:b/>
                <w:i/>
              </w:rPr>
              <w:t>Managing Quality &amp; Performance</w:t>
            </w:r>
          </w:p>
          <w:p w14:paraId="256642C1" w14:textId="77777777" w:rsidR="001C3A92" w:rsidRDefault="001C3A92" w:rsidP="00DB3A75">
            <w:r>
              <w:t>Explains the Control function of management, including a philosophy and practice of managing/controlling quality of products/services and performance of employees/company.</w:t>
            </w:r>
          </w:p>
          <w:p w14:paraId="5F1BA739" w14:textId="77777777" w:rsidR="001C3A92" w:rsidRDefault="001C3A92" w:rsidP="001C3A92">
            <w:pPr>
              <w:pStyle w:val="ListParagraph"/>
              <w:numPr>
                <w:ilvl w:val="0"/>
                <w:numId w:val="7"/>
              </w:numPr>
            </w:pPr>
            <w:r>
              <w:t>Describe the three primary stages of control and give examples (input, conversion, output – of either products/services and/or employees)</w:t>
            </w:r>
          </w:p>
          <w:p w14:paraId="42EB2FFD" w14:textId="77777777" w:rsidR="001C3A92" w:rsidRDefault="001C3A92" w:rsidP="001C3A92">
            <w:pPr>
              <w:pStyle w:val="ListParagraph"/>
              <w:numPr>
                <w:ilvl w:val="0"/>
                <w:numId w:val="7"/>
              </w:numPr>
            </w:pPr>
            <w:r>
              <w:t>List/explain the 4-step Control Process Model using an example</w:t>
            </w:r>
          </w:p>
          <w:p w14:paraId="539CE788" w14:textId="77777777" w:rsidR="001C3A92" w:rsidRDefault="001C3A92" w:rsidP="001C3A92">
            <w:pPr>
              <w:pStyle w:val="ListParagraph"/>
              <w:numPr>
                <w:ilvl w:val="0"/>
                <w:numId w:val="7"/>
              </w:numPr>
            </w:pPr>
            <w:r>
              <w:t xml:space="preserve">Demonstrate knowledge </w:t>
            </w:r>
            <w:r w:rsidR="005A13D6">
              <w:t xml:space="preserve">and application </w:t>
            </w:r>
            <w:r>
              <w:t>of the Balanced Scorecard</w:t>
            </w:r>
          </w:p>
          <w:p w14:paraId="456B3874" w14:textId="77777777" w:rsidR="005A13D6" w:rsidRDefault="005A13D6" w:rsidP="001C3A92">
            <w:pPr>
              <w:pStyle w:val="ListParagraph"/>
              <w:numPr>
                <w:ilvl w:val="0"/>
                <w:numId w:val="7"/>
              </w:numPr>
            </w:pPr>
            <w:r>
              <w:t>Demonstrate knowledge of any of the following quality control techniques:</w:t>
            </w:r>
          </w:p>
          <w:p w14:paraId="3D619122" w14:textId="77777777" w:rsidR="005A13D6" w:rsidRPr="001C3A92" w:rsidRDefault="005A13D6" w:rsidP="005A13D6">
            <w:pPr>
              <w:pStyle w:val="ListParagraph"/>
              <w:numPr>
                <w:ilvl w:val="1"/>
                <w:numId w:val="7"/>
              </w:numPr>
            </w:pPr>
            <w:r>
              <w:t xml:space="preserve">Benchmarking, quality circles, six sigma, quality partnering, cycle time, continuous improvement (TQM), </w:t>
            </w:r>
          </w:p>
        </w:tc>
        <w:tc>
          <w:tcPr>
            <w:tcW w:w="1795" w:type="dxa"/>
          </w:tcPr>
          <w:p w14:paraId="63099AC5" w14:textId="77777777" w:rsidR="002940C5" w:rsidRDefault="002940C5" w:rsidP="00C500F7"/>
          <w:p w14:paraId="0283541B" w14:textId="77777777" w:rsidR="005245BB" w:rsidRDefault="005245BB" w:rsidP="00C500F7"/>
          <w:p w14:paraId="033E4FCD" w14:textId="77777777" w:rsidR="005245BB" w:rsidRDefault="005245BB" w:rsidP="00C500F7"/>
          <w:p w14:paraId="0888239A" w14:textId="77777777" w:rsidR="005245BB" w:rsidRDefault="005245BB" w:rsidP="00C500F7"/>
          <w:p w14:paraId="69CA70ED" w14:textId="77777777" w:rsidR="005245BB" w:rsidRDefault="005245BB" w:rsidP="005245BB">
            <w:pPr>
              <w:jc w:val="center"/>
            </w:pPr>
            <w:r>
              <w:t>10</w:t>
            </w:r>
          </w:p>
        </w:tc>
      </w:tr>
      <w:tr w:rsidR="002940C5" w14:paraId="0E24A789" w14:textId="77777777" w:rsidTr="00DB3A75">
        <w:tc>
          <w:tcPr>
            <w:tcW w:w="7555" w:type="dxa"/>
            <w:shd w:val="clear" w:color="auto" w:fill="auto"/>
          </w:tcPr>
          <w:p w14:paraId="4354DEB5" w14:textId="77777777" w:rsidR="000C17BF" w:rsidRPr="000C17BF" w:rsidRDefault="000C17BF" w:rsidP="00DB3A75"/>
        </w:tc>
        <w:tc>
          <w:tcPr>
            <w:tcW w:w="1795" w:type="dxa"/>
          </w:tcPr>
          <w:p w14:paraId="29F098DA" w14:textId="77777777" w:rsidR="002940C5" w:rsidRDefault="002940C5" w:rsidP="00C500F7"/>
        </w:tc>
      </w:tr>
      <w:tr w:rsidR="002940C5" w14:paraId="58710A95" w14:textId="77777777" w:rsidTr="000C17BF">
        <w:tc>
          <w:tcPr>
            <w:tcW w:w="7555" w:type="dxa"/>
          </w:tcPr>
          <w:p w14:paraId="2F3BD90F" w14:textId="77777777" w:rsidR="002940C5" w:rsidRDefault="002940C5" w:rsidP="00C500F7">
            <w:pPr>
              <w:jc w:val="right"/>
            </w:pPr>
            <w:r>
              <w:t>Total Score</w:t>
            </w:r>
          </w:p>
        </w:tc>
        <w:tc>
          <w:tcPr>
            <w:tcW w:w="1795" w:type="dxa"/>
          </w:tcPr>
          <w:p w14:paraId="2602E752" w14:textId="77777777" w:rsidR="002940C5" w:rsidRDefault="005245BB" w:rsidP="005245BB">
            <w:pPr>
              <w:jc w:val="center"/>
            </w:pPr>
            <w:r>
              <w:t>100</w:t>
            </w:r>
          </w:p>
        </w:tc>
      </w:tr>
      <w:tr w:rsidR="002940C5" w14:paraId="4C6A61CB" w14:textId="77777777" w:rsidTr="000C17BF">
        <w:tc>
          <w:tcPr>
            <w:tcW w:w="7555" w:type="dxa"/>
          </w:tcPr>
          <w:p w14:paraId="03AFCF26" w14:textId="77777777" w:rsidR="002940C5" w:rsidRDefault="002940C5" w:rsidP="00C500F7">
            <w:pPr>
              <w:jc w:val="right"/>
            </w:pPr>
            <w:r>
              <w:t>Credits earned</w:t>
            </w:r>
          </w:p>
        </w:tc>
        <w:tc>
          <w:tcPr>
            <w:tcW w:w="1795" w:type="dxa"/>
          </w:tcPr>
          <w:p w14:paraId="0AAA9031" w14:textId="77777777" w:rsidR="002940C5" w:rsidRDefault="005245BB" w:rsidP="005245BB">
            <w:pPr>
              <w:jc w:val="center"/>
            </w:pPr>
            <w:r>
              <w:t>3 Credits</w:t>
            </w:r>
          </w:p>
        </w:tc>
      </w:tr>
    </w:tbl>
    <w:p w14:paraId="28369937" w14:textId="77777777" w:rsidR="002940C5" w:rsidRDefault="002940C5" w:rsidP="007340CC"/>
    <w:sectPr w:rsidR="002940C5" w:rsidSect="001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D52"/>
    <w:multiLevelType w:val="hybridMultilevel"/>
    <w:tmpl w:val="CF78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6012F"/>
    <w:multiLevelType w:val="hybridMultilevel"/>
    <w:tmpl w:val="250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F037F"/>
    <w:multiLevelType w:val="hybridMultilevel"/>
    <w:tmpl w:val="9008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138B0"/>
    <w:multiLevelType w:val="hybridMultilevel"/>
    <w:tmpl w:val="CD44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46A70"/>
    <w:multiLevelType w:val="hybridMultilevel"/>
    <w:tmpl w:val="4580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53B5E"/>
    <w:multiLevelType w:val="hybridMultilevel"/>
    <w:tmpl w:val="ADB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358CB"/>
    <w:multiLevelType w:val="hybridMultilevel"/>
    <w:tmpl w:val="66F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CC"/>
    <w:rsid w:val="000B3354"/>
    <w:rsid w:val="000C17BF"/>
    <w:rsid w:val="00156BEE"/>
    <w:rsid w:val="001C3A92"/>
    <w:rsid w:val="001D37D0"/>
    <w:rsid w:val="00251D41"/>
    <w:rsid w:val="002701B0"/>
    <w:rsid w:val="00272815"/>
    <w:rsid w:val="002730B3"/>
    <w:rsid w:val="00281A97"/>
    <w:rsid w:val="002940C5"/>
    <w:rsid w:val="003034BA"/>
    <w:rsid w:val="003B0CC4"/>
    <w:rsid w:val="005245BB"/>
    <w:rsid w:val="005A13D6"/>
    <w:rsid w:val="005B7405"/>
    <w:rsid w:val="007340CC"/>
    <w:rsid w:val="00821309"/>
    <w:rsid w:val="00833820"/>
    <w:rsid w:val="00842535"/>
    <w:rsid w:val="00853DA0"/>
    <w:rsid w:val="008D4DC3"/>
    <w:rsid w:val="009B083F"/>
    <w:rsid w:val="00BA27DF"/>
    <w:rsid w:val="00C64E71"/>
    <w:rsid w:val="00CB7184"/>
    <w:rsid w:val="00D010CB"/>
    <w:rsid w:val="00DB3A75"/>
    <w:rsid w:val="00E35D09"/>
    <w:rsid w:val="00E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BDA1"/>
  <w15:chartTrackingRefBased/>
  <w15:docId w15:val="{D8C18850-E55B-4842-986D-C9B1A686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E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17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7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 M. Maddy</dc:creator>
  <cp:keywords/>
  <dc:description/>
  <cp:lastModifiedBy>Lauren J. Grijalva</cp:lastModifiedBy>
  <cp:revision>2</cp:revision>
  <cp:lastPrinted>2021-09-01T19:55:00Z</cp:lastPrinted>
  <dcterms:created xsi:type="dcterms:W3CDTF">2022-08-22T16:13:00Z</dcterms:created>
  <dcterms:modified xsi:type="dcterms:W3CDTF">2022-08-22T16:13:00Z</dcterms:modified>
</cp:coreProperties>
</file>