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67AF4A11" w:rsidR="001221D5" w:rsidRPr="00AC424D" w:rsidRDefault="00A26A8B" w:rsidP="4F4F87EA">
      <w:pPr>
        <w:contextualSpacing/>
        <w:jc w:val="center"/>
        <w:rPr>
          <w:b/>
          <w:bCs/>
          <w:sz w:val="32"/>
          <w:szCs w:val="32"/>
        </w:rPr>
      </w:pPr>
      <w:r>
        <w:rPr>
          <w:b/>
          <w:bCs/>
          <w:sz w:val="32"/>
          <w:szCs w:val="32"/>
        </w:rPr>
        <w:t>Campus Card Solution</w:t>
      </w:r>
    </w:p>
    <w:p w14:paraId="32424119" w14:textId="046F3540" w:rsidR="00AC424D" w:rsidRPr="00AC424D" w:rsidRDefault="00C76C34" w:rsidP="4F4F87EA">
      <w:pPr>
        <w:contextualSpacing/>
        <w:jc w:val="center"/>
        <w:rPr>
          <w:b/>
          <w:bCs/>
          <w:sz w:val="32"/>
          <w:szCs w:val="32"/>
        </w:rPr>
      </w:pPr>
      <w:r>
        <w:rPr>
          <w:b/>
          <w:bCs/>
          <w:sz w:val="32"/>
          <w:szCs w:val="32"/>
        </w:rPr>
        <w:t>RFP #</w:t>
      </w:r>
      <w:r w:rsidR="00A26A8B">
        <w:rPr>
          <w:b/>
          <w:bCs/>
          <w:sz w:val="32"/>
          <w:szCs w:val="32"/>
        </w:rPr>
        <w:t>23-0825</w:t>
      </w:r>
    </w:p>
    <w:p w14:paraId="57EBF3AB" w14:textId="734ACB71"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A26A8B">
        <w:rPr>
          <w:b/>
          <w:bCs/>
          <w:sz w:val="32"/>
          <w:szCs w:val="32"/>
        </w:rPr>
        <w:t>08/25/2023</w:t>
      </w:r>
    </w:p>
    <w:p w14:paraId="26A4FAFB" w14:textId="25CA72FE" w:rsidR="00E25E2E" w:rsidRDefault="00E25E2E" w:rsidP="4F4F87EA">
      <w:pPr>
        <w:contextualSpacing/>
        <w:jc w:val="center"/>
        <w:rPr>
          <w:b/>
          <w:bCs/>
          <w:sz w:val="28"/>
          <w:szCs w:val="28"/>
        </w:rPr>
      </w:pPr>
    </w:p>
    <w:p w14:paraId="2383E634" w14:textId="36E9542E" w:rsidR="00041DEF" w:rsidRDefault="00041DEF" w:rsidP="4F4F87EA">
      <w:pPr>
        <w:contextualSpacing/>
        <w:jc w:val="center"/>
        <w:rPr>
          <w:b/>
          <w:bCs/>
          <w:color w:val="FF0000"/>
          <w:sz w:val="28"/>
          <w:szCs w:val="28"/>
        </w:rPr>
      </w:pPr>
      <w:r>
        <w:rPr>
          <w:b/>
          <w:bCs/>
          <w:color w:val="FF0000"/>
          <w:sz w:val="28"/>
          <w:szCs w:val="28"/>
        </w:rPr>
        <w:t>Amended 09/22/2023</w:t>
      </w:r>
    </w:p>
    <w:p w14:paraId="304F422D" w14:textId="27B07CC5" w:rsidR="00343B2C" w:rsidRPr="00343B2C" w:rsidRDefault="00343B2C" w:rsidP="4F4F87EA">
      <w:pPr>
        <w:contextualSpacing/>
        <w:jc w:val="center"/>
        <w:rPr>
          <w:b/>
          <w:bCs/>
          <w:color w:val="FF0000"/>
        </w:rPr>
      </w:pPr>
      <w:r w:rsidRPr="00343B2C">
        <w:rPr>
          <w:b/>
          <w:bCs/>
          <w:color w:val="FF0000"/>
        </w:rPr>
        <w:t>Section Revised 8.3.9</w:t>
      </w:r>
      <w:r w:rsidR="006759EA">
        <w:rPr>
          <w:b/>
          <w:bCs/>
          <w:color w:val="FF0000"/>
        </w:rPr>
        <w:t xml:space="preserve"> &amp; 8.7.3</w:t>
      </w:r>
      <w:r w:rsidRPr="00343B2C">
        <w:rPr>
          <w:b/>
          <w:bCs/>
          <w:color w:val="FF0000"/>
        </w:rPr>
        <w:t xml:space="preserve"> for clarity; Section 8.3.17</w:t>
      </w:r>
      <w:r w:rsidR="007263DE">
        <w:rPr>
          <w:b/>
          <w:bCs/>
          <w:color w:val="FF0000"/>
        </w:rPr>
        <w:t>, 8.14.12,</w:t>
      </w:r>
      <w:r w:rsidRPr="00343B2C">
        <w:rPr>
          <w:b/>
          <w:bCs/>
          <w:color w:val="FF0000"/>
        </w:rPr>
        <w:t xml:space="preserve"> &amp; 8.23.1 removed</w:t>
      </w:r>
    </w:p>
    <w:p w14:paraId="5E6176F4" w14:textId="77777777" w:rsidR="00041DEF" w:rsidRDefault="00041DEF" w:rsidP="4F4F87EA">
      <w:pPr>
        <w:contextualSpacing/>
        <w:jc w:val="center"/>
        <w:rPr>
          <w:b/>
          <w:bCs/>
          <w:color w:val="FF0000"/>
          <w:sz w:val="28"/>
          <w:szCs w:val="28"/>
        </w:rPr>
      </w:pPr>
    </w:p>
    <w:p w14:paraId="62AA2E6C" w14:textId="2B096C13" w:rsidR="00AF0515" w:rsidRPr="00AF0515" w:rsidRDefault="00AF0515" w:rsidP="4F4F87EA">
      <w:pPr>
        <w:contextualSpacing/>
        <w:jc w:val="center"/>
        <w:rPr>
          <w:b/>
          <w:bCs/>
          <w:color w:val="FF0000"/>
          <w:sz w:val="28"/>
          <w:szCs w:val="28"/>
        </w:rPr>
      </w:pPr>
      <w:r w:rsidRPr="00AF0515">
        <w:rPr>
          <w:b/>
          <w:bCs/>
          <w:color w:val="FF0000"/>
          <w:sz w:val="28"/>
          <w:szCs w:val="28"/>
        </w:rPr>
        <w:t>Amended 09/11/2023</w:t>
      </w:r>
    </w:p>
    <w:p w14:paraId="74FF7F21" w14:textId="2C509B2D" w:rsidR="00AF0515" w:rsidRDefault="00AF0515" w:rsidP="00AF0515">
      <w:pPr>
        <w:spacing w:line="259" w:lineRule="auto"/>
        <w:contextualSpacing/>
        <w:jc w:val="center"/>
        <w:rPr>
          <w:b/>
          <w:bCs/>
          <w:color w:val="FF0000"/>
        </w:rPr>
      </w:pPr>
      <w:r w:rsidRPr="00AF0515">
        <w:rPr>
          <w:b/>
          <w:bCs/>
          <w:color w:val="FF0000"/>
        </w:rPr>
        <w:t>Section 8.21.2 added,</w:t>
      </w:r>
      <w:r>
        <w:rPr>
          <w:b/>
          <w:bCs/>
          <w:color w:val="FF0000"/>
        </w:rPr>
        <w:t xml:space="preserve"> Section 8.21.3.2 &amp; 8.21.3.3 revised to clarify </w:t>
      </w:r>
      <w:r w:rsidRPr="00AF0515">
        <w:rPr>
          <w:b/>
          <w:bCs/>
          <w:color w:val="FF0000"/>
        </w:rPr>
        <w:t>8 Point of Sale (POS) Value Added Resellers (VAR)</w:t>
      </w:r>
      <w:r>
        <w:rPr>
          <w:b/>
          <w:bCs/>
          <w:color w:val="FF0000"/>
        </w:rPr>
        <w:t xml:space="preserve"> requirements</w:t>
      </w:r>
    </w:p>
    <w:p w14:paraId="5C7B5CC0" w14:textId="77777777" w:rsidR="00AF0515" w:rsidRPr="00AF0515" w:rsidRDefault="00AF0515" w:rsidP="00AF0515">
      <w:pPr>
        <w:spacing w:line="259" w:lineRule="auto"/>
        <w:contextualSpacing/>
        <w:jc w:val="center"/>
        <w:rPr>
          <w:b/>
          <w:bCs/>
          <w:color w:val="FF0000"/>
        </w:rPr>
      </w:pPr>
    </w:p>
    <w:p w14:paraId="1DEDFFBD" w14:textId="77777777" w:rsidR="00B41AE0" w:rsidRPr="008B7A88" w:rsidRDefault="00B41AE0" w:rsidP="00B41AE0">
      <w:pPr>
        <w:contextualSpacing/>
        <w:jc w:val="center"/>
        <w:rPr>
          <w:b/>
          <w:bCs/>
          <w:color w:val="FF0000"/>
          <w:sz w:val="28"/>
          <w:szCs w:val="28"/>
        </w:rPr>
      </w:pPr>
      <w:r w:rsidRPr="008B7A88">
        <w:rPr>
          <w:b/>
          <w:bCs/>
          <w:color w:val="FF0000"/>
          <w:sz w:val="28"/>
          <w:szCs w:val="28"/>
        </w:rPr>
        <w:t>Amended 08/31/2023</w:t>
      </w:r>
    </w:p>
    <w:p w14:paraId="718BDA75" w14:textId="77777777" w:rsidR="00B41AE0" w:rsidRPr="00BA36BD" w:rsidRDefault="00B41AE0" w:rsidP="00B41AE0">
      <w:pPr>
        <w:spacing w:line="259" w:lineRule="auto"/>
        <w:contextualSpacing/>
        <w:jc w:val="center"/>
        <w:rPr>
          <w:b/>
          <w:bCs/>
          <w:color w:val="FF0000"/>
        </w:rPr>
        <w:sectPr w:rsidR="00B41AE0" w:rsidRPr="00BA36BD">
          <w:footerReference w:type="default" r:id="rId9"/>
          <w:pgSz w:w="12240" w:h="15840"/>
          <w:pgMar w:top="1440" w:right="1440" w:bottom="1440" w:left="1440" w:header="720" w:footer="720" w:gutter="0"/>
          <w:cols w:space="720"/>
          <w:docGrid w:linePitch="360"/>
        </w:sectPr>
      </w:pPr>
      <w:r w:rsidRPr="00BA36BD">
        <w:rPr>
          <w:b/>
          <w:bCs/>
          <w:color w:val="FF0000"/>
        </w:rPr>
        <w:t xml:space="preserve">Section 3.4 Insurance Requirements added for clarity </w:t>
      </w:r>
    </w:p>
    <w:p w14:paraId="3415FDDD" w14:textId="289EE6AA" w:rsidR="00B41AE0" w:rsidRPr="00E25E2E" w:rsidRDefault="00B41AE0" w:rsidP="00B41AE0">
      <w:pPr>
        <w:ind w:left="0" w:firstLine="0"/>
        <w:contextualSpacing/>
        <w:rPr>
          <w:b/>
          <w:bCs/>
          <w:sz w:val="28"/>
          <w:szCs w:val="28"/>
        </w:rPr>
        <w:sectPr w:rsidR="00B41AE0" w:rsidRPr="00E25E2E">
          <w:footerReference w:type="default" r:id="rId10"/>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09B2AC65" w14:textId="6E92C7E9" w:rsidR="00EA63CA"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45316622" w:history="1">
            <w:r w:rsidR="00EA63CA" w:rsidRPr="008768C0">
              <w:rPr>
                <w:rStyle w:val="Hyperlink"/>
                <w:rFonts w:cstheme="minorHAnsi"/>
                <w:b/>
                <w:noProof/>
              </w:rPr>
              <w:t>RFP ADMINISTRATIVE INFORMATION</w:t>
            </w:r>
            <w:r w:rsidR="00EA63CA">
              <w:rPr>
                <w:noProof/>
                <w:webHidden/>
              </w:rPr>
              <w:tab/>
            </w:r>
            <w:r w:rsidR="00EA63CA">
              <w:rPr>
                <w:noProof/>
                <w:webHidden/>
              </w:rPr>
              <w:fldChar w:fldCharType="begin"/>
            </w:r>
            <w:r w:rsidR="00EA63CA">
              <w:rPr>
                <w:noProof/>
                <w:webHidden/>
              </w:rPr>
              <w:instrText xml:space="preserve"> PAGEREF _Toc145316622 \h </w:instrText>
            </w:r>
            <w:r w:rsidR="00EA63CA">
              <w:rPr>
                <w:noProof/>
                <w:webHidden/>
              </w:rPr>
            </w:r>
            <w:r w:rsidR="00EA63CA">
              <w:rPr>
                <w:noProof/>
                <w:webHidden/>
              </w:rPr>
              <w:fldChar w:fldCharType="separate"/>
            </w:r>
            <w:r w:rsidR="00EA63CA">
              <w:rPr>
                <w:noProof/>
                <w:webHidden/>
              </w:rPr>
              <w:t>1</w:t>
            </w:r>
            <w:r w:rsidR="00EA63CA">
              <w:rPr>
                <w:noProof/>
                <w:webHidden/>
              </w:rPr>
              <w:fldChar w:fldCharType="end"/>
            </w:r>
          </w:hyperlink>
        </w:p>
        <w:p w14:paraId="268C5EE8" w14:textId="184ED31F" w:rsidR="00EA63CA" w:rsidRDefault="00C32808">
          <w:pPr>
            <w:pStyle w:val="TOC1"/>
            <w:tabs>
              <w:tab w:val="right" w:leader="dot" w:pos="9350"/>
            </w:tabs>
            <w:rPr>
              <w:rFonts w:eastAsiaTheme="minorEastAsia"/>
              <w:noProof/>
            </w:rPr>
          </w:pPr>
          <w:hyperlink w:anchor="_Toc145316623" w:history="1">
            <w:r w:rsidR="00EA63CA" w:rsidRPr="008768C0">
              <w:rPr>
                <w:rStyle w:val="Hyperlink"/>
                <w:rFonts w:cstheme="minorHAnsi"/>
                <w:b/>
                <w:bCs/>
                <w:caps/>
                <w:noProof/>
              </w:rPr>
              <w:t>1</w:t>
            </w:r>
            <w:r w:rsidR="00EA63CA">
              <w:rPr>
                <w:rFonts w:eastAsiaTheme="minorEastAsia"/>
                <w:noProof/>
              </w:rPr>
              <w:tab/>
            </w:r>
            <w:r w:rsidR="00EA63CA" w:rsidRPr="008768C0">
              <w:rPr>
                <w:rStyle w:val="Hyperlink"/>
                <w:rFonts w:cstheme="minorHAnsi"/>
                <w:b/>
                <w:caps/>
                <w:noProof/>
              </w:rPr>
              <w:t>Overview</w:t>
            </w:r>
            <w:r w:rsidR="00EA63CA">
              <w:rPr>
                <w:noProof/>
                <w:webHidden/>
              </w:rPr>
              <w:tab/>
            </w:r>
            <w:r w:rsidR="00EA63CA">
              <w:rPr>
                <w:noProof/>
                <w:webHidden/>
              </w:rPr>
              <w:fldChar w:fldCharType="begin"/>
            </w:r>
            <w:r w:rsidR="00EA63CA">
              <w:rPr>
                <w:noProof/>
                <w:webHidden/>
              </w:rPr>
              <w:instrText xml:space="preserve"> PAGEREF _Toc145316623 \h </w:instrText>
            </w:r>
            <w:r w:rsidR="00EA63CA">
              <w:rPr>
                <w:noProof/>
                <w:webHidden/>
              </w:rPr>
            </w:r>
            <w:r w:rsidR="00EA63CA">
              <w:rPr>
                <w:noProof/>
                <w:webHidden/>
              </w:rPr>
              <w:fldChar w:fldCharType="separate"/>
            </w:r>
            <w:r w:rsidR="00EA63CA">
              <w:rPr>
                <w:noProof/>
                <w:webHidden/>
              </w:rPr>
              <w:t>3</w:t>
            </w:r>
            <w:r w:rsidR="00EA63CA">
              <w:rPr>
                <w:noProof/>
                <w:webHidden/>
              </w:rPr>
              <w:fldChar w:fldCharType="end"/>
            </w:r>
          </w:hyperlink>
        </w:p>
        <w:p w14:paraId="7221B74E" w14:textId="3960C9C2" w:rsidR="00EA63CA" w:rsidRDefault="00C32808">
          <w:pPr>
            <w:pStyle w:val="TOC1"/>
            <w:tabs>
              <w:tab w:val="right" w:leader="dot" w:pos="9350"/>
            </w:tabs>
            <w:rPr>
              <w:rFonts w:eastAsiaTheme="minorEastAsia"/>
              <w:noProof/>
            </w:rPr>
          </w:pPr>
          <w:hyperlink w:anchor="_Toc145316624" w:history="1">
            <w:r w:rsidR="00EA63CA" w:rsidRPr="008768C0">
              <w:rPr>
                <w:rStyle w:val="Hyperlink"/>
                <w:rFonts w:cstheme="minorHAnsi"/>
                <w:b/>
                <w:bCs/>
                <w:caps/>
                <w:noProof/>
              </w:rPr>
              <w:t>2</w:t>
            </w:r>
            <w:r w:rsidR="00EA63CA">
              <w:rPr>
                <w:rFonts w:eastAsiaTheme="minorEastAsia"/>
                <w:noProof/>
              </w:rPr>
              <w:tab/>
            </w:r>
            <w:r w:rsidR="00EA63CA" w:rsidRPr="008768C0">
              <w:rPr>
                <w:rStyle w:val="Hyperlink"/>
                <w:rFonts w:cstheme="minorHAnsi"/>
                <w:b/>
                <w:caps/>
                <w:noProof/>
              </w:rPr>
              <w:t>pROCESS REQUIREMENTS</w:t>
            </w:r>
            <w:r w:rsidR="00EA63CA">
              <w:rPr>
                <w:noProof/>
                <w:webHidden/>
              </w:rPr>
              <w:tab/>
            </w:r>
            <w:r w:rsidR="00EA63CA">
              <w:rPr>
                <w:noProof/>
                <w:webHidden/>
              </w:rPr>
              <w:fldChar w:fldCharType="begin"/>
            </w:r>
            <w:r w:rsidR="00EA63CA">
              <w:rPr>
                <w:noProof/>
                <w:webHidden/>
              </w:rPr>
              <w:instrText xml:space="preserve"> PAGEREF _Toc145316624 \h </w:instrText>
            </w:r>
            <w:r w:rsidR="00EA63CA">
              <w:rPr>
                <w:noProof/>
                <w:webHidden/>
              </w:rPr>
            </w:r>
            <w:r w:rsidR="00EA63CA">
              <w:rPr>
                <w:noProof/>
                <w:webHidden/>
              </w:rPr>
              <w:fldChar w:fldCharType="separate"/>
            </w:r>
            <w:r w:rsidR="00EA63CA">
              <w:rPr>
                <w:noProof/>
                <w:webHidden/>
              </w:rPr>
              <w:t>4</w:t>
            </w:r>
            <w:r w:rsidR="00EA63CA">
              <w:rPr>
                <w:noProof/>
                <w:webHidden/>
              </w:rPr>
              <w:fldChar w:fldCharType="end"/>
            </w:r>
          </w:hyperlink>
        </w:p>
        <w:p w14:paraId="1282210D" w14:textId="521B5F0D" w:rsidR="00EA63CA" w:rsidRDefault="00C32808">
          <w:pPr>
            <w:pStyle w:val="TOC1"/>
            <w:tabs>
              <w:tab w:val="right" w:leader="dot" w:pos="9350"/>
            </w:tabs>
            <w:rPr>
              <w:rFonts w:eastAsiaTheme="minorEastAsia"/>
              <w:noProof/>
            </w:rPr>
          </w:pPr>
          <w:hyperlink w:anchor="_Toc145316625" w:history="1">
            <w:r w:rsidR="00EA63CA" w:rsidRPr="008768C0">
              <w:rPr>
                <w:rStyle w:val="Hyperlink"/>
                <w:rFonts w:cstheme="minorHAnsi"/>
                <w:b/>
                <w:bCs/>
                <w:caps/>
                <w:noProof/>
              </w:rPr>
              <w:t>3</w:t>
            </w:r>
            <w:r w:rsidR="00EA63CA">
              <w:rPr>
                <w:rFonts w:eastAsiaTheme="minorEastAsia"/>
                <w:noProof/>
              </w:rPr>
              <w:tab/>
            </w:r>
            <w:r w:rsidR="00EA63CA" w:rsidRPr="008768C0">
              <w:rPr>
                <w:rStyle w:val="Hyperlink"/>
                <w:b/>
                <w:caps/>
                <w:noProof/>
              </w:rPr>
              <w:t>Instructions for Submission of Proposal</w:t>
            </w:r>
            <w:r w:rsidR="00EA63CA">
              <w:rPr>
                <w:noProof/>
                <w:webHidden/>
              </w:rPr>
              <w:tab/>
            </w:r>
            <w:r w:rsidR="00EA63CA">
              <w:rPr>
                <w:noProof/>
                <w:webHidden/>
              </w:rPr>
              <w:fldChar w:fldCharType="begin"/>
            </w:r>
            <w:r w:rsidR="00EA63CA">
              <w:rPr>
                <w:noProof/>
                <w:webHidden/>
              </w:rPr>
              <w:instrText xml:space="preserve"> PAGEREF _Toc145316625 \h </w:instrText>
            </w:r>
            <w:r w:rsidR="00EA63CA">
              <w:rPr>
                <w:noProof/>
                <w:webHidden/>
              </w:rPr>
            </w:r>
            <w:r w:rsidR="00EA63CA">
              <w:rPr>
                <w:noProof/>
                <w:webHidden/>
              </w:rPr>
              <w:fldChar w:fldCharType="separate"/>
            </w:r>
            <w:r w:rsidR="00EA63CA">
              <w:rPr>
                <w:noProof/>
                <w:webHidden/>
              </w:rPr>
              <w:t>7</w:t>
            </w:r>
            <w:r w:rsidR="00EA63CA">
              <w:rPr>
                <w:noProof/>
                <w:webHidden/>
              </w:rPr>
              <w:fldChar w:fldCharType="end"/>
            </w:r>
          </w:hyperlink>
        </w:p>
        <w:p w14:paraId="253AB0FD" w14:textId="4A200795" w:rsidR="00EA63CA" w:rsidRDefault="00C32808">
          <w:pPr>
            <w:pStyle w:val="TOC1"/>
            <w:tabs>
              <w:tab w:val="right" w:leader="dot" w:pos="9350"/>
            </w:tabs>
            <w:rPr>
              <w:rFonts w:eastAsiaTheme="minorEastAsia"/>
              <w:noProof/>
            </w:rPr>
          </w:pPr>
          <w:hyperlink w:anchor="_Toc145316626" w:history="1">
            <w:r w:rsidR="00EA63CA" w:rsidRPr="008768C0">
              <w:rPr>
                <w:rStyle w:val="Hyperlink"/>
                <w:rFonts w:cstheme="minorHAnsi"/>
                <w:b/>
                <w:bCs/>
                <w:caps/>
                <w:noProof/>
              </w:rPr>
              <w:t>4</w:t>
            </w:r>
            <w:r w:rsidR="00EA63CA">
              <w:rPr>
                <w:rFonts w:eastAsiaTheme="minorEastAsia"/>
                <w:noProof/>
              </w:rPr>
              <w:tab/>
            </w:r>
            <w:r w:rsidR="00EA63CA" w:rsidRPr="008768C0">
              <w:rPr>
                <w:rStyle w:val="Hyperlink"/>
                <w:rFonts w:cstheme="minorHAnsi"/>
                <w:b/>
                <w:caps/>
                <w:noProof/>
              </w:rPr>
              <w:t>Proposal Format</w:t>
            </w:r>
            <w:r w:rsidR="00EA63CA">
              <w:rPr>
                <w:noProof/>
                <w:webHidden/>
              </w:rPr>
              <w:tab/>
            </w:r>
            <w:r w:rsidR="00EA63CA">
              <w:rPr>
                <w:noProof/>
                <w:webHidden/>
              </w:rPr>
              <w:fldChar w:fldCharType="begin"/>
            </w:r>
            <w:r w:rsidR="00EA63CA">
              <w:rPr>
                <w:noProof/>
                <w:webHidden/>
              </w:rPr>
              <w:instrText xml:space="preserve"> PAGEREF _Toc145316626 \h </w:instrText>
            </w:r>
            <w:r w:rsidR="00EA63CA">
              <w:rPr>
                <w:noProof/>
                <w:webHidden/>
              </w:rPr>
            </w:r>
            <w:r w:rsidR="00EA63CA">
              <w:rPr>
                <w:noProof/>
                <w:webHidden/>
              </w:rPr>
              <w:fldChar w:fldCharType="separate"/>
            </w:r>
            <w:r w:rsidR="00EA63CA">
              <w:rPr>
                <w:noProof/>
                <w:webHidden/>
              </w:rPr>
              <w:t>9</w:t>
            </w:r>
            <w:r w:rsidR="00EA63CA">
              <w:rPr>
                <w:noProof/>
                <w:webHidden/>
              </w:rPr>
              <w:fldChar w:fldCharType="end"/>
            </w:r>
          </w:hyperlink>
        </w:p>
        <w:p w14:paraId="57A49567" w14:textId="2F504D85" w:rsidR="00EA63CA" w:rsidRDefault="00C32808">
          <w:pPr>
            <w:pStyle w:val="TOC1"/>
            <w:tabs>
              <w:tab w:val="right" w:leader="dot" w:pos="9350"/>
            </w:tabs>
            <w:rPr>
              <w:rFonts w:eastAsiaTheme="minorEastAsia"/>
              <w:noProof/>
            </w:rPr>
          </w:pPr>
          <w:hyperlink w:anchor="_Toc145316627" w:history="1">
            <w:r w:rsidR="00EA63CA" w:rsidRPr="008768C0">
              <w:rPr>
                <w:rStyle w:val="Hyperlink"/>
                <w:rFonts w:cstheme="minorHAnsi"/>
                <w:b/>
                <w:bCs/>
                <w:caps/>
                <w:noProof/>
              </w:rPr>
              <w:t>5</w:t>
            </w:r>
            <w:r w:rsidR="00EA63CA">
              <w:rPr>
                <w:rFonts w:eastAsiaTheme="minorEastAsia"/>
                <w:noProof/>
              </w:rPr>
              <w:tab/>
            </w:r>
            <w:r w:rsidR="00EA63CA" w:rsidRPr="008768C0">
              <w:rPr>
                <w:rStyle w:val="Hyperlink"/>
                <w:rFonts w:cstheme="minorHAnsi"/>
                <w:b/>
                <w:caps/>
                <w:noProof/>
              </w:rPr>
              <w:t>Mandatory Submission Requirements</w:t>
            </w:r>
            <w:r w:rsidR="00EA63CA">
              <w:rPr>
                <w:noProof/>
                <w:webHidden/>
              </w:rPr>
              <w:tab/>
            </w:r>
            <w:r w:rsidR="00EA63CA">
              <w:rPr>
                <w:noProof/>
                <w:webHidden/>
              </w:rPr>
              <w:fldChar w:fldCharType="begin"/>
            </w:r>
            <w:r w:rsidR="00EA63CA">
              <w:rPr>
                <w:noProof/>
                <w:webHidden/>
              </w:rPr>
              <w:instrText xml:space="preserve"> PAGEREF _Toc145316627 \h </w:instrText>
            </w:r>
            <w:r w:rsidR="00EA63CA">
              <w:rPr>
                <w:noProof/>
                <w:webHidden/>
              </w:rPr>
            </w:r>
            <w:r w:rsidR="00EA63CA">
              <w:rPr>
                <w:noProof/>
                <w:webHidden/>
              </w:rPr>
              <w:fldChar w:fldCharType="separate"/>
            </w:r>
            <w:r w:rsidR="00EA63CA">
              <w:rPr>
                <w:noProof/>
                <w:webHidden/>
              </w:rPr>
              <w:t>10</w:t>
            </w:r>
            <w:r w:rsidR="00EA63CA">
              <w:rPr>
                <w:noProof/>
                <w:webHidden/>
              </w:rPr>
              <w:fldChar w:fldCharType="end"/>
            </w:r>
          </w:hyperlink>
        </w:p>
        <w:p w14:paraId="600472CC" w14:textId="00234040" w:rsidR="00EA63CA" w:rsidRDefault="00C32808">
          <w:pPr>
            <w:pStyle w:val="TOC1"/>
            <w:tabs>
              <w:tab w:val="right" w:leader="dot" w:pos="9350"/>
            </w:tabs>
            <w:rPr>
              <w:rFonts w:eastAsiaTheme="minorEastAsia"/>
              <w:noProof/>
            </w:rPr>
          </w:pPr>
          <w:hyperlink w:anchor="_Toc145316628" w:history="1">
            <w:r w:rsidR="00EA63CA" w:rsidRPr="008768C0">
              <w:rPr>
                <w:rStyle w:val="Hyperlink"/>
                <w:rFonts w:cstheme="minorHAnsi"/>
                <w:b/>
                <w:bCs/>
                <w:caps/>
                <w:noProof/>
              </w:rPr>
              <w:t>6</w:t>
            </w:r>
            <w:r w:rsidR="00EA63CA">
              <w:rPr>
                <w:rFonts w:eastAsiaTheme="minorEastAsia"/>
                <w:noProof/>
              </w:rPr>
              <w:tab/>
            </w:r>
            <w:r w:rsidR="00EA63CA" w:rsidRPr="008768C0">
              <w:rPr>
                <w:rStyle w:val="Hyperlink"/>
                <w:rFonts w:cstheme="minorHAnsi"/>
                <w:b/>
                <w:caps/>
                <w:noProof/>
              </w:rPr>
              <w:t>Business Information</w:t>
            </w:r>
            <w:r w:rsidR="00EA63CA">
              <w:rPr>
                <w:noProof/>
                <w:webHidden/>
              </w:rPr>
              <w:tab/>
            </w:r>
            <w:r w:rsidR="00EA63CA">
              <w:rPr>
                <w:noProof/>
                <w:webHidden/>
              </w:rPr>
              <w:fldChar w:fldCharType="begin"/>
            </w:r>
            <w:r w:rsidR="00EA63CA">
              <w:rPr>
                <w:noProof/>
                <w:webHidden/>
              </w:rPr>
              <w:instrText xml:space="preserve"> PAGEREF _Toc145316628 \h </w:instrText>
            </w:r>
            <w:r w:rsidR="00EA63CA">
              <w:rPr>
                <w:noProof/>
                <w:webHidden/>
              </w:rPr>
            </w:r>
            <w:r w:rsidR="00EA63CA">
              <w:rPr>
                <w:noProof/>
                <w:webHidden/>
              </w:rPr>
              <w:fldChar w:fldCharType="separate"/>
            </w:r>
            <w:r w:rsidR="00EA63CA">
              <w:rPr>
                <w:noProof/>
                <w:webHidden/>
              </w:rPr>
              <w:t>11</w:t>
            </w:r>
            <w:r w:rsidR="00EA63CA">
              <w:rPr>
                <w:noProof/>
                <w:webHidden/>
              </w:rPr>
              <w:fldChar w:fldCharType="end"/>
            </w:r>
          </w:hyperlink>
        </w:p>
        <w:p w14:paraId="25B4E8E8" w14:textId="7B04E541" w:rsidR="00EA63CA" w:rsidRDefault="00C32808">
          <w:pPr>
            <w:pStyle w:val="TOC1"/>
            <w:tabs>
              <w:tab w:val="right" w:leader="dot" w:pos="9350"/>
            </w:tabs>
            <w:rPr>
              <w:rFonts w:eastAsiaTheme="minorEastAsia"/>
              <w:noProof/>
            </w:rPr>
          </w:pPr>
          <w:hyperlink w:anchor="_Toc145316629" w:history="1">
            <w:r w:rsidR="00EA63CA" w:rsidRPr="008768C0">
              <w:rPr>
                <w:rStyle w:val="Hyperlink"/>
                <w:rFonts w:cstheme="minorHAnsi"/>
                <w:b/>
                <w:bCs/>
                <w:caps/>
                <w:noProof/>
              </w:rPr>
              <w:t>7</w:t>
            </w:r>
            <w:r w:rsidR="00EA63CA">
              <w:rPr>
                <w:rFonts w:eastAsiaTheme="minorEastAsia"/>
                <w:noProof/>
              </w:rPr>
              <w:tab/>
            </w:r>
            <w:r w:rsidR="00EA63CA" w:rsidRPr="008768C0">
              <w:rPr>
                <w:rStyle w:val="Hyperlink"/>
                <w:rFonts w:cstheme="minorHAnsi"/>
                <w:b/>
                <w:caps/>
                <w:noProof/>
              </w:rPr>
              <w:t>Organization and Staffing</w:t>
            </w:r>
            <w:r w:rsidR="00EA63CA">
              <w:rPr>
                <w:noProof/>
                <w:webHidden/>
              </w:rPr>
              <w:tab/>
            </w:r>
            <w:r w:rsidR="00EA63CA">
              <w:rPr>
                <w:noProof/>
                <w:webHidden/>
              </w:rPr>
              <w:fldChar w:fldCharType="begin"/>
            </w:r>
            <w:r w:rsidR="00EA63CA">
              <w:rPr>
                <w:noProof/>
                <w:webHidden/>
              </w:rPr>
              <w:instrText xml:space="preserve"> PAGEREF _Toc145316629 \h </w:instrText>
            </w:r>
            <w:r w:rsidR="00EA63CA">
              <w:rPr>
                <w:noProof/>
                <w:webHidden/>
              </w:rPr>
            </w:r>
            <w:r w:rsidR="00EA63CA">
              <w:rPr>
                <w:noProof/>
                <w:webHidden/>
              </w:rPr>
              <w:fldChar w:fldCharType="separate"/>
            </w:r>
            <w:r w:rsidR="00EA63CA">
              <w:rPr>
                <w:noProof/>
                <w:webHidden/>
              </w:rPr>
              <w:t>11</w:t>
            </w:r>
            <w:r w:rsidR="00EA63CA">
              <w:rPr>
                <w:noProof/>
                <w:webHidden/>
              </w:rPr>
              <w:fldChar w:fldCharType="end"/>
            </w:r>
          </w:hyperlink>
        </w:p>
        <w:p w14:paraId="2857DC3B" w14:textId="7E2BFF9D" w:rsidR="00EA63CA" w:rsidRDefault="00C32808">
          <w:pPr>
            <w:pStyle w:val="TOC1"/>
            <w:tabs>
              <w:tab w:val="right" w:leader="dot" w:pos="9350"/>
            </w:tabs>
            <w:rPr>
              <w:rFonts w:eastAsiaTheme="minorEastAsia"/>
              <w:noProof/>
            </w:rPr>
          </w:pPr>
          <w:hyperlink w:anchor="_Toc145316630" w:history="1">
            <w:r w:rsidR="00EA63CA" w:rsidRPr="008768C0">
              <w:rPr>
                <w:rStyle w:val="Hyperlink"/>
                <w:rFonts w:cstheme="minorHAnsi"/>
                <w:b/>
                <w:bCs/>
                <w:caps/>
                <w:noProof/>
              </w:rPr>
              <w:t>8</w:t>
            </w:r>
            <w:r w:rsidR="00EA63CA">
              <w:rPr>
                <w:rFonts w:eastAsiaTheme="minorEastAsia"/>
                <w:noProof/>
              </w:rPr>
              <w:tab/>
            </w:r>
            <w:r w:rsidR="00EA63CA" w:rsidRPr="008768C0">
              <w:rPr>
                <w:rStyle w:val="Hyperlink"/>
                <w:rFonts w:cstheme="minorHAnsi"/>
                <w:b/>
                <w:caps/>
                <w:noProof/>
              </w:rPr>
              <w:t>Scope of Work AND DELIVERABLES</w:t>
            </w:r>
            <w:r w:rsidR="00EA63CA">
              <w:rPr>
                <w:noProof/>
                <w:webHidden/>
              </w:rPr>
              <w:tab/>
            </w:r>
            <w:r w:rsidR="00EA63CA">
              <w:rPr>
                <w:noProof/>
                <w:webHidden/>
              </w:rPr>
              <w:fldChar w:fldCharType="begin"/>
            </w:r>
            <w:r w:rsidR="00EA63CA">
              <w:rPr>
                <w:noProof/>
                <w:webHidden/>
              </w:rPr>
              <w:instrText xml:space="preserve"> PAGEREF _Toc145316630 \h </w:instrText>
            </w:r>
            <w:r w:rsidR="00EA63CA">
              <w:rPr>
                <w:noProof/>
                <w:webHidden/>
              </w:rPr>
            </w:r>
            <w:r w:rsidR="00EA63CA">
              <w:rPr>
                <w:noProof/>
                <w:webHidden/>
              </w:rPr>
              <w:fldChar w:fldCharType="separate"/>
            </w:r>
            <w:r w:rsidR="00EA63CA">
              <w:rPr>
                <w:noProof/>
                <w:webHidden/>
              </w:rPr>
              <w:t>13</w:t>
            </w:r>
            <w:r w:rsidR="00EA63CA">
              <w:rPr>
                <w:noProof/>
                <w:webHidden/>
              </w:rPr>
              <w:fldChar w:fldCharType="end"/>
            </w:r>
          </w:hyperlink>
        </w:p>
        <w:p w14:paraId="4DA89601" w14:textId="4BB7F72A" w:rsidR="00EA63CA" w:rsidRDefault="00C32808">
          <w:pPr>
            <w:pStyle w:val="TOC1"/>
            <w:tabs>
              <w:tab w:val="right" w:leader="dot" w:pos="9350"/>
            </w:tabs>
            <w:rPr>
              <w:rFonts w:eastAsiaTheme="minorEastAsia"/>
              <w:noProof/>
            </w:rPr>
          </w:pPr>
          <w:hyperlink w:anchor="_Toc145316631" w:history="1">
            <w:r w:rsidR="00EA63CA" w:rsidRPr="008768C0">
              <w:rPr>
                <w:rStyle w:val="Hyperlink"/>
                <w:rFonts w:cstheme="minorHAnsi"/>
                <w:b/>
                <w:bCs/>
                <w:caps/>
                <w:noProof/>
              </w:rPr>
              <w:t>9</w:t>
            </w:r>
            <w:r w:rsidR="00EA63CA">
              <w:rPr>
                <w:rFonts w:eastAsiaTheme="minorEastAsia"/>
                <w:noProof/>
              </w:rPr>
              <w:tab/>
            </w:r>
            <w:r w:rsidR="00EA63CA" w:rsidRPr="008768C0">
              <w:rPr>
                <w:rStyle w:val="Hyperlink"/>
                <w:rFonts w:cstheme="minorHAnsi"/>
                <w:b/>
                <w:caps/>
                <w:noProof/>
              </w:rPr>
              <w:t>Cost Proposal</w:t>
            </w:r>
            <w:r w:rsidR="00EA63CA">
              <w:rPr>
                <w:noProof/>
                <w:webHidden/>
              </w:rPr>
              <w:tab/>
            </w:r>
            <w:r w:rsidR="00EA63CA">
              <w:rPr>
                <w:noProof/>
                <w:webHidden/>
              </w:rPr>
              <w:fldChar w:fldCharType="begin"/>
            </w:r>
            <w:r w:rsidR="00EA63CA">
              <w:rPr>
                <w:noProof/>
                <w:webHidden/>
              </w:rPr>
              <w:instrText xml:space="preserve"> PAGEREF _Toc145316631 \h </w:instrText>
            </w:r>
            <w:r w:rsidR="00EA63CA">
              <w:rPr>
                <w:noProof/>
                <w:webHidden/>
              </w:rPr>
            </w:r>
            <w:r w:rsidR="00EA63CA">
              <w:rPr>
                <w:noProof/>
                <w:webHidden/>
              </w:rPr>
              <w:fldChar w:fldCharType="separate"/>
            </w:r>
            <w:r w:rsidR="00EA63CA">
              <w:rPr>
                <w:noProof/>
                <w:webHidden/>
              </w:rPr>
              <w:t>24</w:t>
            </w:r>
            <w:r w:rsidR="00EA63CA">
              <w:rPr>
                <w:noProof/>
                <w:webHidden/>
              </w:rPr>
              <w:fldChar w:fldCharType="end"/>
            </w:r>
          </w:hyperlink>
        </w:p>
        <w:p w14:paraId="578F84A5" w14:textId="001D935F" w:rsidR="00EA63CA" w:rsidRDefault="00C32808">
          <w:pPr>
            <w:pStyle w:val="TOC1"/>
            <w:tabs>
              <w:tab w:val="right" w:leader="dot" w:pos="9350"/>
            </w:tabs>
            <w:rPr>
              <w:rFonts w:eastAsiaTheme="minorEastAsia"/>
              <w:noProof/>
            </w:rPr>
          </w:pPr>
          <w:hyperlink w:anchor="_Toc145316632" w:history="1">
            <w:r w:rsidR="00EA63CA" w:rsidRPr="008768C0">
              <w:rPr>
                <w:rStyle w:val="Hyperlink"/>
                <w:rFonts w:cstheme="minorHAnsi"/>
                <w:b/>
                <w:bCs/>
                <w:caps/>
                <w:noProof/>
              </w:rPr>
              <w:t>10</w:t>
            </w:r>
            <w:r w:rsidR="00EA63CA">
              <w:rPr>
                <w:rFonts w:eastAsiaTheme="minorEastAsia"/>
                <w:noProof/>
              </w:rPr>
              <w:tab/>
            </w:r>
            <w:r w:rsidR="00EA63CA" w:rsidRPr="008768C0">
              <w:rPr>
                <w:rStyle w:val="Hyperlink"/>
                <w:rFonts w:cstheme="minorHAnsi"/>
                <w:b/>
                <w:caps/>
                <w:noProof/>
              </w:rPr>
              <w:t>Proposal Review, Evaluation, and Award</w:t>
            </w:r>
            <w:r w:rsidR="00EA63CA">
              <w:rPr>
                <w:noProof/>
                <w:webHidden/>
              </w:rPr>
              <w:tab/>
            </w:r>
            <w:r w:rsidR="00EA63CA">
              <w:rPr>
                <w:noProof/>
                <w:webHidden/>
              </w:rPr>
              <w:fldChar w:fldCharType="begin"/>
            </w:r>
            <w:r w:rsidR="00EA63CA">
              <w:rPr>
                <w:noProof/>
                <w:webHidden/>
              </w:rPr>
              <w:instrText xml:space="preserve"> PAGEREF _Toc145316632 \h </w:instrText>
            </w:r>
            <w:r w:rsidR="00EA63CA">
              <w:rPr>
                <w:noProof/>
                <w:webHidden/>
              </w:rPr>
            </w:r>
            <w:r w:rsidR="00EA63CA">
              <w:rPr>
                <w:noProof/>
                <w:webHidden/>
              </w:rPr>
              <w:fldChar w:fldCharType="separate"/>
            </w:r>
            <w:r w:rsidR="00EA63CA">
              <w:rPr>
                <w:noProof/>
                <w:webHidden/>
              </w:rPr>
              <w:t>24</w:t>
            </w:r>
            <w:r w:rsidR="00EA63CA">
              <w:rPr>
                <w:noProof/>
                <w:webHidden/>
              </w:rPr>
              <w:fldChar w:fldCharType="end"/>
            </w:r>
          </w:hyperlink>
        </w:p>
        <w:p w14:paraId="37E09771" w14:textId="2C2D0C00" w:rsidR="00EA63CA" w:rsidRDefault="00C32808">
          <w:pPr>
            <w:pStyle w:val="TOC1"/>
            <w:tabs>
              <w:tab w:val="right" w:leader="dot" w:pos="9350"/>
            </w:tabs>
            <w:rPr>
              <w:rFonts w:eastAsiaTheme="minorEastAsia"/>
              <w:noProof/>
            </w:rPr>
          </w:pPr>
          <w:hyperlink w:anchor="_Toc145316633" w:history="1">
            <w:r w:rsidR="00EA63CA" w:rsidRPr="008768C0">
              <w:rPr>
                <w:rStyle w:val="Hyperlink"/>
                <w:b/>
                <w:noProof/>
              </w:rPr>
              <w:t>ATTACHMENT 1 – OFFEROR QUESTIONS</w:t>
            </w:r>
            <w:r w:rsidR="00EA63CA">
              <w:rPr>
                <w:noProof/>
                <w:webHidden/>
              </w:rPr>
              <w:tab/>
            </w:r>
            <w:r w:rsidR="00EA63CA">
              <w:rPr>
                <w:noProof/>
                <w:webHidden/>
              </w:rPr>
              <w:fldChar w:fldCharType="begin"/>
            </w:r>
            <w:r w:rsidR="00EA63CA">
              <w:rPr>
                <w:noProof/>
                <w:webHidden/>
              </w:rPr>
              <w:instrText xml:space="preserve"> PAGEREF _Toc145316633 \h </w:instrText>
            </w:r>
            <w:r w:rsidR="00EA63CA">
              <w:rPr>
                <w:noProof/>
                <w:webHidden/>
              </w:rPr>
            </w:r>
            <w:r w:rsidR="00EA63CA">
              <w:rPr>
                <w:noProof/>
                <w:webHidden/>
              </w:rPr>
              <w:fldChar w:fldCharType="separate"/>
            </w:r>
            <w:r w:rsidR="00EA63CA">
              <w:rPr>
                <w:noProof/>
                <w:webHidden/>
              </w:rPr>
              <w:t>28</w:t>
            </w:r>
            <w:r w:rsidR="00EA63CA">
              <w:rPr>
                <w:noProof/>
                <w:webHidden/>
              </w:rPr>
              <w:fldChar w:fldCharType="end"/>
            </w:r>
          </w:hyperlink>
        </w:p>
        <w:p w14:paraId="3E1E9A4D" w14:textId="6B8CBF7F" w:rsidR="00EA63CA" w:rsidRDefault="00C32808">
          <w:pPr>
            <w:pStyle w:val="TOC1"/>
            <w:tabs>
              <w:tab w:val="right" w:leader="dot" w:pos="9350"/>
            </w:tabs>
            <w:rPr>
              <w:rFonts w:eastAsiaTheme="minorEastAsia"/>
              <w:noProof/>
            </w:rPr>
          </w:pPr>
          <w:hyperlink w:anchor="_Toc145316634" w:history="1">
            <w:r w:rsidR="00EA63CA" w:rsidRPr="008768C0">
              <w:rPr>
                <w:rStyle w:val="Hyperlink"/>
                <w:b/>
                <w:noProof/>
              </w:rPr>
              <w:t>ATTACHMENT 2 – MODIFICATION AND EXCEPTION FORM</w:t>
            </w:r>
            <w:r w:rsidR="00EA63CA">
              <w:rPr>
                <w:noProof/>
                <w:webHidden/>
              </w:rPr>
              <w:tab/>
            </w:r>
            <w:r w:rsidR="00EA63CA">
              <w:rPr>
                <w:noProof/>
                <w:webHidden/>
              </w:rPr>
              <w:fldChar w:fldCharType="begin"/>
            </w:r>
            <w:r w:rsidR="00EA63CA">
              <w:rPr>
                <w:noProof/>
                <w:webHidden/>
              </w:rPr>
              <w:instrText xml:space="preserve"> PAGEREF _Toc145316634 \h </w:instrText>
            </w:r>
            <w:r w:rsidR="00EA63CA">
              <w:rPr>
                <w:noProof/>
                <w:webHidden/>
              </w:rPr>
            </w:r>
            <w:r w:rsidR="00EA63CA">
              <w:rPr>
                <w:noProof/>
                <w:webHidden/>
              </w:rPr>
              <w:fldChar w:fldCharType="separate"/>
            </w:r>
            <w:r w:rsidR="00EA63CA">
              <w:rPr>
                <w:noProof/>
                <w:webHidden/>
              </w:rPr>
              <w:t>30</w:t>
            </w:r>
            <w:r w:rsidR="00EA63CA">
              <w:rPr>
                <w:noProof/>
                <w:webHidden/>
              </w:rPr>
              <w:fldChar w:fldCharType="end"/>
            </w:r>
          </w:hyperlink>
        </w:p>
        <w:p w14:paraId="3712440E" w14:textId="0D38C915" w:rsidR="00EA63CA" w:rsidRDefault="00C32808">
          <w:pPr>
            <w:pStyle w:val="TOC1"/>
            <w:tabs>
              <w:tab w:val="right" w:leader="dot" w:pos="9350"/>
            </w:tabs>
            <w:rPr>
              <w:rFonts w:eastAsiaTheme="minorEastAsia"/>
              <w:noProof/>
            </w:rPr>
          </w:pPr>
          <w:hyperlink w:anchor="_Toc145316635" w:history="1">
            <w:r w:rsidR="00EA63CA" w:rsidRPr="008768C0">
              <w:rPr>
                <w:rStyle w:val="Hyperlink"/>
                <w:b/>
                <w:noProof/>
              </w:rPr>
              <w:t>ATTACHMENT 3 – COVER FORM</w:t>
            </w:r>
            <w:r w:rsidR="00EA63CA">
              <w:rPr>
                <w:noProof/>
                <w:webHidden/>
              </w:rPr>
              <w:tab/>
            </w:r>
            <w:r w:rsidR="00EA63CA">
              <w:rPr>
                <w:noProof/>
                <w:webHidden/>
              </w:rPr>
              <w:fldChar w:fldCharType="begin"/>
            </w:r>
            <w:r w:rsidR="00EA63CA">
              <w:rPr>
                <w:noProof/>
                <w:webHidden/>
              </w:rPr>
              <w:instrText xml:space="preserve"> PAGEREF _Toc145316635 \h </w:instrText>
            </w:r>
            <w:r w:rsidR="00EA63CA">
              <w:rPr>
                <w:noProof/>
                <w:webHidden/>
              </w:rPr>
            </w:r>
            <w:r w:rsidR="00EA63CA">
              <w:rPr>
                <w:noProof/>
                <w:webHidden/>
              </w:rPr>
              <w:fldChar w:fldCharType="separate"/>
            </w:r>
            <w:r w:rsidR="00EA63CA">
              <w:rPr>
                <w:noProof/>
                <w:webHidden/>
              </w:rPr>
              <w:t>31</w:t>
            </w:r>
            <w:r w:rsidR="00EA63CA">
              <w:rPr>
                <w:noProof/>
                <w:webHidden/>
              </w:rPr>
              <w:fldChar w:fldCharType="end"/>
            </w:r>
          </w:hyperlink>
        </w:p>
        <w:p w14:paraId="52C99CE2" w14:textId="586C6FC9" w:rsidR="00EA63CA" w:rsidRDefault="00C32808">
          <w:pPr>
            <w:pStyle w:val="TOC1"/>
            <w:tabs>
              <w:tab w:val="right" w:leader="dot" w:pos="9350"/>
            </w:tabs>
            <w:rPr>
              <w:rFonts w:eastAsiaTheme="minorEastAsia"/>
              <w:noProof/>
            </w:rPr>
          </w:pPr>
          <w:hyperlink w:anchor="_Toc145316636" w:history="1">
            <w:r w:rsidR="00EA63CA" w:rsidRPr="008768C0">
              <w:rPr>
                <w:rStyle w:val="Hyperlink"/>
                <w:b/>
                <w:noProof/>
              </w:rPr>
              <w:t>ATTACHMENT 4 – COST PROPOSAL</w:t>
            </w:r>
            <w:r w:rsidR="00EA63CA">
              <w:rPr>
                <w:noProof/>
                <w:webHidden/>
              </w:rPr>
              <w:tab/>
            </w:r>
            <w:r w:rsidR="00EA63CA">
              <w:rPr>
                <w:noProof/>
                <w:webHidden/>
              </w:rPr>
              <w:fldChar w:fldCharType="begin"/>
            </w:r>
            <w:r w:rsidR="00EA63CA">
              <w:rPr>
                <w:noProof/>
                <w:webHidden/>
              </w:rPr>
              <w:instrText xml:space="preserve"> PAGEREF _Toc145316636 \h </w:instrText>
            </w:r>
            <w:r w:rsidR="00EA63CA">
              <w:rPr>
                <w:noProof/>
                <w:webHidden/>
              </w:rPr>
            </w:r>
            <w:r w:rsidR="00EA63CA">
              <w:rPr>
                <w:noProof/>
                <w:webHidden/>
              </w:rPr>
              <w:fldChar w:fldCharType="separate"/>
            </w:r>
            <w:r w:rsidR="00EA63CA">
              <w:rPr>
                <w:noProof/>
                <w:webHidden/>
              </w:rPr>
              <w:t>33</w:t>
            </w:r>
            <w:r w:rsidR="00EA63CA">
              <w:rPr>
                <w:noProof/>
                <w:webHidden/>
              </w:rPr>
              <w:fldChar w:fldCharType="end"/>
            </w:r>
          </w:hyperlink>
        </w:p>
        <w:p w14:paraId="1B94751A" w14:textId="498283FE" w:rsidR="00EA63CA" w:rsidRDefault="00C32808">
          <w:pPr>
            <w:pStyle w:val="TOC1"/>
            <w:tabs>
              <w:tab w:val="right" w:leader="dot" w:pos="9350"/>
            </w:tabs>
            <w:rPr>
              <w:rFonts w:eastAsiaTheme="minorEastAsia"/>
              <w:noProof/>
            </w:rPr>
          </w:pPr>
          <w:hyperlink w:anchor="_Toc145316637" w:history="1">
            <w:r w:rsidR="00EA63CA" w:rsidRPr="008768C0">
              <w:rPr>
                <w:rStyle w:val="Hyperlink"/>
                <w:b/>
                <w:noProof/>
              </w:rPr>
              <w:t>ATTACHMENT 5 – DATA SECURITY/PCI COMPLIANCE</w:t>
            </w:r>
            <w:r w:rsidR="00EA63CA">
              <w:rPr>
                <w:noProof/>
                <w:webHidden/>
              </w:rPr>
              <w:tab/>
            </w:r>
            <w:r w:rsidR="00EA63CA">
              <w:rPr>
                <w:noProof/>
                <w:webHidden/>
              </w:rPr>
              <w:fldChar w:fldCharType="begin"/>
            </w:r>
            <w:r w:rsidR="00EA63CA">
              <w:rPr>
                <w:noProof/>
                <w:webHidden/>
              </w:rPr>
              <w:instrText xml:space="preserve"> PAGEREF _Toc145316637 \h </w:instrText>
            </w:r>
            <w:r w:rsidR="00EA63CA">
              <w:rPr>
                <w:noProof/>
                <w:webHidden/>
              </w:rPr>
            </w:r>
            <w:r w:rsidR="00EA63CA">
              <w:rPr>
                <w:noProof/>
                <w:webHidden/>
              </w:rPr>
              <w:fldChar w:fldCharType="separate"/>
            </w:r>
            <w:r w:rsidR="00EA63CA">
              <w:rPr>
                <w:noProof/>
                <w:webHidden/>
              </w:rPr>
              <w:t>34</w:t>
            </w:r>
            <w:r w:rsidR="00EA63CA">
              <w:rPr>
                <w:noProof/>
                <w:webHidden/>
              </w:rPr>
              <w:fldChar w:fldCharType="end"/>
            </w:r>
          </w:hyperlink>
        </w:p>
        <w:p w14:paraId="37349EBF" w14:textId="295D289C"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1"/>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45316622"/>
      <w:r w:rsidRPr="00CC36E6">
        <w:rPr>
          <w:rFonts w:cstheme="minorHAnsi"/>
          <w:b/>
          <w:sz w:val="28"/>
        </w:rPr>
        <w:lastRenderedPageBreak/>
        <w:t>RFP ADMINISTRATIVE INFORMATION</w:t>
      </w:r>
      <w:bookmarkEnd w:id="0"/>
      <w:r w:rsidR="00DD5AE6">
        <w:rPr>
          <w:rFonts w:cstheme="minorHAnsi"/>
          <w:b/>
          <w:sz w:val="28"/>
        </w:rPr>
        <w:t xml:space="preserve"> </w:t>
      </w:r>
    </w:p>
    <w:p w14:paraId="01670D53" w14:textId="3970E872" w:rsidR="00DD5AE6" w:rsidRPr="00147360" w:rsidRDefault="00DD5AE6" w:rsidP="00147360">
      <w:r>
        <w:t xml:space="preserve">Issued: </w:t>
      </w:r>
      <w:r w:rsidR="00A26A8B">
        <w:rPr>
          <w:b/>
          <w:bCs/>
        </w:rPr>
        <w:t>08/25/2023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41ABEC5D" w:rsidR="001221D5" w:rsidRPr="00CC36E6" w:rsidRDefault="008F5729" w:rsidP="00000B2C">
            <w:pPr>
              <w:contextualSpacing/>
              <w:rPr>
                <w:rFonts w:cstheme="minorHAnsi"/>
              </w:rPr>
            </w:pPr>
            <w:r>
              <w:rPr>
                <w:rFonts w:cstheme="minorHAnsi"/>
              </w:rPr>
              <w:t>Campus Card Solution</w:t>
            </w:r>
            <w:r w:rsidR="0065475D">
              <w:rPr>
                <w:rFonts w:cstheme="minorHAnsi"/>
              </w:rPr>
              <w:t xml:space="preserve"> </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08775BDB"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w:t>
            </w:r>
            <w:r w:rsidR="008F5729">
              <w:t xml:space="preserve">proposals for a comprehensive “one card” campus card solution. </w:t>
            </w:r>
            <w:r w:rsidR="0065475D">
              <w:t xml:space="preserve">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 xml:space="preserve">RFP </w:t>
            </w:r>
            <w:proofErr w:type="gramStart"/>
            <w:r w:rsidRPr="00CC36E6">
              <w:rPr>
                <w:rFonts w:cstheme="minorHAnsi"/>
              </w:rPr>
              <w:t>Lead</w:t>
            </w:r>
            <w:proofErr w:type="gramEnd"/>
            <w:r w:rsidRPr="00CC36E6">
              <w:rPr>
                <w:rFonts w:cstheme="minorHAnsi"/>
              </w:rPr>
              <w:t>:</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C32808" w:rsidP="00C76C34">
            <w:pPr>
              <w:spacing w:line="259" w:lineRule="auto"/>
              <w:contextualSpacing/>
            </w:pPr>
            <w:hyperlink r:id="rId12"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0EF36002" w14:textId="77777777" w:rsidR="009F31F1" w:rsidRPr="0093725C" w:rsidRDefault="009F31F1" w:rsidP="009F31F1">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2E6C8B21" w:rsidR="009F31F1" w:rsidRPr="0093725C" w:rsidRDefault="009F31F1" w:rsidP="009F31F1">
            <w:pPr>
              <w:spacing w:line="259" w:lineRule="auto"/>
              <w:contextualSpacing/>
            </w:pPr>
            <w:r>
              <w:rPr>
                <w:b/>
                <w:bCs/>
              </w:rPr>
              <w:t xml:space="preserve">Submit by: </w:t>
            </w:r>
            <w:r w:rsidR="005A7EE7">
              <w:rPr>
                <w:b/>
                <w:bCs/>
              </w:rPr>
              <w:t>10/6/2023 5:00 PM Pacific Time</w:t>
            </w:r>
          </w:p>
          <w:p w14:paraId="077557E7" w14:textId="77777777" w:rsidR="009F31F1" w:rsidRPr="0093725C" w:rsidRDefault="009F31F1" w:rsidP="009F31F1">
            <w:pPr>
              <w:spacing w:line="259" w:lineRule="auto"/>
              <w:contextualSpacing/>
            </w:pPr>
          </w:p>
          <w:p w14:paraId="3BB9DB03" w14:textId="77777777" w:rsidR="009F31F1" w:rsidRDefault="00C32808" w:rsidP="009F31F1">
            <w:pPr>
              <w:spacing w:line="259" w:lineRule="auto"/>
              <w:contextualSpacing/>
            </w:pPr>
            <w:hyperlink r:id="rId13"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C32808" w:rsidP="00C76C34">
            <w:pPr>
              <w:spacing w:line="259" w:lineRule="auto"/>
              <w:contextualSpacing/>
            </w:pPr>
            <w:hyperlink r:id="rId14"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93725C" w:rsidRPr="00CC36E6" w14:paraId="525252F2" w14:textId="77777777" w:rsidTr="00C76C34">
        <w:trPr>
          <w:trHeight w:val="1511"/>
        </w:trPr>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413EBE85" w:rsidR="00594C3C" w:rsidRPr="00147360" w:rsidRDefault="005A7EE7" w:rsidP="00594C3C">
            <w:pPr>
              <w:spacing w:line="259" w:lineRule="auto"/>
              <w:contextualSpacing/>
              <w:rPr>
                <w:b/>
                <w:bCs/>
              </w:rPr>
            </w:pPr>
            <w:r w:rsidRPr="005A7EE7">
              <w:rPr>
                <w:b/>
                <w:bCs/>
              </w:rPr>
              <w:t>9/1/2023 11 AM</w:t>
            </w:r>
            <w:r w:rsidR="00C76C34" w:rsidRPr="005A7EE7">
              <w:rPr>
                <w:b/>
                <w:bCs/>
              </w:rPr>
              <w:t xml:space="preserve"> </w:t>
            </w:r>
            <w:r w:rsidR="005E2EB2" w:rsidRPr="005A7EE7">
              <w:rPr>
                <w:b/>
                <w:bCs/>
              </w:rPr>
              <w:t xml:space="preserve">Pacific </w:t>
            </w:r>
            <w:r w:rsidR="005E2EB2" w:rsidRPr="005E2EB2">
              <w:rPr>
                <w:b/>
                <w:bCs/>
              </w:rPr>
              <w:t>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 xml:space="preserve">RFP </w:t>
            </w:r>
            <w:proofErr w:type="gramStart"/>
            <w:r w:rsidRPr="6AD7796A">
              <w:t>Lead</w:t>
            </w:r>
            <w:proofErr w:type="gramEnd"/>
            <w:r w:rsidRPr="6AD7796A">
              <w:t xml:space="preserve"> will provide you with</w:t>
            </w:r>
            <w:r w:rsidR="005E2EB2">
              <w:t xml:space="preserve"> </w:t>
            </w:r>
            <w:r w:rsidRPr="6AD7796A">
              <w:t>virtual conference information upon registration.  Attendance is optional,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385130A2" w:rsidR="00C76C34" w:rsidRPr="005A7EE7" w:rsidRDefault="005A7EE7" w:rsidP="00C76C34">
            <w:pPr>
              <w:spacing w:line="259" w:lineRule="auto"/>
              <w:contextualSpacing/>
              <w:rPr>
                <w:b/>
                <w:bCs/>
              </w:rPr>
            </w:pPr>
            <w:r w:rsidRPr="005A7EE7">
              <w:rPr>
                <w:b/>
                <w:bCs/>
              </w:rPr>
              <w:t>9/15/2023 5:00 PM</w:t>
            </w:r>
            <w:r w:rsidR="00C76C34" w:rsidRPr="005A7EE7">
              <w:rPr>
                <w:b/>
                <w:bCs/>
              </w:rPr>
              <w:t xml:space="preserve"> Pacific Time</w:t>
            </w:r>
          </w:p>
          <w:p w14:paraId="3CAE0761" w14:textId="31BECB71" w:rsidR="001221D5" w:rsidRPr="005A7EE7" w:rsidRDefault="001221D5" w:rsidP="008A082A">
            <w:pPr>
              <w:contextualSpacing/>
              <w:rPr>
                <w:rFonts w:cstheme="minorHAnsi"/>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5A31716F" w:rsidR="00C76C34" w:rsidRPr="005A7EE7" w:rsidRDefault="005A7EE7" w:rsidP="00C76C34">
            <w:pPr>
              <w:spacing w:line="259" w:lineRule="auto"/>
              <w:contextualSpacing/>
              <w:rPr>
                <w:b/>
                <w:bCs/>
              </w:rPr>
            </w:pPr>
            <w:r w:rsidRPr="005A7EE7">
              <w:rPr>
                <w:b/>
                <w:bCs/>
              </w:rPr>
              <w:t>9/22/2023</w:t>
            </w:r>
            <w:r w:rsidR="00C76C34" w:rsidRPr="005A7EE7">
              <w:rPr>
                <w:b/>
                <w:bCs/>
              </w:rPr>
              <w:t xml:space="preserve"> Pacific Time</w:t>
            </w:r>
          </w:p>
          <w:p w14:paraId="41227806" w14:textId="07556974" w:rsidR="005E2EB2" w:rsidRPr="005A7EE7"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20D15B90" w:rsidR="001221D5" w:rsidRPr="003D0CE2" w:rsidRDefault="005A7EE7" w:rsidP="00000B2C">
            <w:pPr>
              <w:contextualSpacing/>
              <w:rPr>
                <w:rFonts w:cstheme="minorHAnsi"/>
              </w:rPr>
            </w:pPr>
            <w:r>
              <w:rPr>
                <w:b/>
                <w:bCs/>
              </w:rPr>
              <w:t>10/6/2023 5:00 PM Pacific Time</w:t>
            </w:r>
            <w:r w:rsidRPr="003D0CE2">
              <w:rPr>
                <w:rFonts w:cstheme="minorHAnsi"/>
              </w:rPr>
              <w:t xml:space="preserve"> </w:t>
            </w:r>
          </w:p>
        </w:tc>
      </w:tr>
      <w:tr w:rsidR="00E82682" w:rsidRPr="00CC36E6" w14:paraId="04F1EA7F" w14:textId="77777777" w:rsidTr="00E137D1">
        <w:tc>
          <w:tcPr>
            <w:tcW w:w="4135" w:type="dxa"/>
          </w:tcPr>
          <w:p w14:paraId="13F0C93E" w14:textId="77777777" w:rsidR="00E82682" w:rsidRPr="0093725C" w:rsidRDefault="00E82682" w:rsidP="00E82682">
            <w:pPr>
              <w:contextualSpacing/>
              <w:rPr>
                <w:rFonts w:cstheme="minorHAnsi"/>
              </w:rPr>
            </w:pPr>
            <w:r>
              <w:rPr>
                <w:rFonts w:cstheme="minorHAnsi"/>
              </w:rPr>
              <w:t xml:space="preserve">Proposal </w:t>
            </w:r>
            <w:r w:rsidRPr="0093725C">
              <w:rPr>
                <w:rFonts w:cstheme="minorHAnsi"/>
              </w:rPr>
              <w:t>Opening Date:</w:t>
            </w:r>
          </w:p>
          <w:p w14:paraId="46482053" w14:textId="77777777" w:rsidR="00E82682" w:rsidRPr="00CC36E6" w:rsidRDefault="00E82682" w:rsidP="00E82682">
            <w:pPr>
              <w:ind w:left="0" w:firstLine="0"/>
              <w:contextualSpacing/>
              <w:rPr>
                <w:rFonts w:cstheme="minorHAnsi"/>
              </w:rPr>
            </w:pPr>
          </w:p>
        </w:tc>
        <w:tc>
          <w:tcPr>
            <w:tcW w:w="5215" w:type="dxa"/>
          </w:tcPr>
          <w:p w14:paraId="580CFA79" w14:textId="263379CD" w:rsidR="00E82682" w:rsidRPr="00023186" w:rsidRDefault="005A7EE7" w:rsidP="00E82682">
            <w:pPr>
              <w:spacing w:line="259" w:lineRule="auto"/>
              <w:contextualSpacing/>
              <w:rPr>
                <w:highlight w:val="cyan"/>
              </w:rPr>
            </w:pPr>
            <w:r>
              <w:rPr>
                <w:b/>
                <w:bCs/>
              </w:rPr>
              <w:t>10/9/2023 9:00 AM</w:t>
            </w:r>
            <w:r w:rsidR="00E82682" w:rsidRPr="00147360">
              <w:rPr>
                <w:b/>
                <w:bCs/>
              </w:rPr>
              <w:t xml:space="preserve"> </w:t>
            </w:r>
            <w:r w:rsidR="00E82682" w:rsidRPr="6AD7796A">
              <w:t>Pacific Time</w:t>
            </w:r>
            <w:r w:rsidR="00E82682">
              <w:t xml:space="preserve">, in Purchasing Department on the first business day following the Closing Date. (Opening will be completed virtually. Email RFP Leads for attendance details). </w:t>
            </w:r>
          </w:p>
        </w:tc>
      </w:tr>
      <w:tr w:rsidR="0093725C" w:rsidRPr="00CC36E6" w14:paraId="78CBA0EE" w14:textId="77777777" w:rsidTr="00E137D1">
        <w:tc>
          <w:tcPr>
            <w:tcW w:w="4135" w:type="dxa"/>
          </w:tcPr>
          <w:p w14:paraId="3AA80919" w14:textId="42B3C891" w:rsidR="00E137D1" w:rsidRPr="003D0CE2" w:rsidRDefault="00101681" w:rsidP="00FD5C55">
            <w:pPr>
              <w:ind w:left="0" w:firstLine="0"/>
              <w:contextualSpacing/>
              <w:rPr>
                <w:rFonts w:cstheme="minorHAnsi"/>
              </w:rPr>
            </w:pPr>
            <w:r>
              <w:rPr>
                <w:rFonts w:cstheme="minorHAnsi"/>
              </w:rPr>
              <w:t xml:space="preserve">Virtual Demonstration:  </w:t>
            </w:r>
          </w:p>
          <w:p w14:paraId="5B71C62B" w14:textId="5273496F" w:rsidR="00E137D1" w:rsidRPr="003D0CE2" w:rsidRDefault="00E137D1" w:rsidP="008A082A">
            <w:pPr>
              <w:contextualSpacing/>
              <w:rPr>
                <w:rFonts w:cstheme="minorHAnsi"/>
              </w:rPr>
            </w:pPr>
          </w:p>
        </w:tc>
        <w:tc>
          <w:tcPr>
            <w:tcW w:w="5215" w:type="dxa"/>
          </w:tcPr>
          <w:p w14:paraId="54F5E7D4" w14:textId="1AE272AF" w:rsidR="00E137D1" w:rsidRPr="003D0CE2" w:rsidRDefault="00E82682" w:rsidP="00000B2C">
            <w:pPr>
              <w:contextualSpacing/>
              <w:rPr>
                <w:rFonts w:cstheme="minorHAnsi"/>
              </w:rPr>
            </w:pPr>
            <w:r>
              <w:rPr>
                <w:rFonts w:cstheme="minorHAnsi"/>
              </w:rPr>
              <w:t xml:space="preserve">Tentatively scheduled for </w:t>
            </w:r>
            <w:r w:rsidR="005A7EE7" w:rsidRPr="005A7EE7">
              <w:rPr>
                <w:b/>
                <w:bCs/>
              </w:rPr>
              <w:t>10/1</w:t>
            </w:r>
            <w:r w:rsidR="005A7EE7">
              <w:rPr>
                <w:b/>
                <w:bCs/>
              </w:rPr>
              <w:t>8/2023</w:t>
            </w:r>
            <w:r w:rsidR="005A7EE7" w:rsidRPr="005A7EE7">
              <w:rPr>
                <w:b/>
                <w:bCs/>
              </w:rPr>
              <w:t>-10/20/2023</w:t>
            </w:r>
            <w:r w:rsidRPr="005A7EE7">
              <w:rPr>
                <w:b/>
                <w:bCs/>
              </w:rPr>
              <w:t xml:space="preserve"> </w:t>
            </w:r>
            <w:r w:rsidRPr="00F5153D">
              <w:t>for offerors from whom a demonstration is requested.</w:t>
            </w:r>
          </w:p>
        </w:tc>
      </w:tr>
      <w:tr w:rsidR="005A7EE7" w:rsidRPr="00CC36E6" w14:paraId="7323BD95" w14:textId="77777777" w:rsidTr="00E137D1">
        <w:tc>
          <w:tcPr>
            <w:tcW w:w="4135" w:type="dxa"/>
          </w:tcPr>
          <w:p w14:paraId="457E5502" w14:textId="77777777" w:rsidR="005A7EE7" w:rsidRDefault="005A7EE7" w:rsidP="005A7EE7">
            <w:pPr>
              <w:pStyle w:val="Default"/>
            </w:pPr>
            <w:r>
              <w:rPr>
                <w:sz w:val="22"/>
                <w:szCs w:val="22"/>
              </w:rPr>
              <w:t xml:space="preserve">Validity of Proposal: </w:t>
            </w:r>
          </w:p>
          <w:p w14:paraId="0435923C" w14:textId="77777777" w:rsidR="005A7EE7" w:rsidRPr="00CC36E6" w:rsidRDefault="005A7EE7" w:rsidP="00E82682">
            <w:pPr>
              <w:contextualSpacing/>
              <w:rPr>
                <w:rFonts w:cstheme="minorHAnsi"/>
              </w:rPr>
            </w:pPr>
          </w:p>
        </w:tc>
        <w:tc>
          <w:tcPr>
            <w:tcW w:w="5215" w:type="dxa"/>
          </w:tcPr>
          <w:p w14:paraId="54E10CDC" w14:textId="4B8A8BC2" w:rsidR="005A7EE7" w:rsidRDefault="005A7EE7" w:rsidP="005A7EE7">
            <w:pPr>
              <w:pStyle w:val="Default"/>
            </w:pPr>
            <w:r>
              <w:rPr>
                <w:sz w:val="22"/>
                <w:szCs w:val="22"/>
              </w:rPr>
              <w:t xml:space="preserve">Proposals are to remain valid for </w:t>
            </w:r>
            <w:r>
              <w:rPr>
                <w:b/>
                <w:bCs/>
                <w:sz w:val="22"/>
                <w:szCs w:val="22"/>
              </w:rPr>
              <w:t xml:space="preserve">one hundred eighty (180) </w:t>
            </w:r>
            <w:r>
              <w:rPr>
                <w:sz w:val="22"/>
                <w:szCs w:val="22"/>
              </w:rPr>
              <w:t xml:space="preserve">calendar days after the scheduled RFP Closing Date. Proposals submitted with a validity period of less </w:t>
            </w:r>
            <w:r>
              <w:rPr>
                <w:sz w:val="22"/>
                <w:szCs w:val="22"/>
              </w:rPr>
              <w:lastRenderedPageBreak/>
              <w:t xml:space="preserve">than this may be found non-responsive and </w:t>
            </w:r>
            <w:r w:rsidR="003C0C2E">
              <w:rPr>
                <w:sz w:val="22"/>
                <w:szCs w:val="22"/>
              </w:rPr>
              <w:t>may</w:t>
            </w:r>
            <w:r>
              <w:rPr>
                <w:sz w:val="22"/>
                <w:szCs w:val="22"/>
              </w:rPr>
              <w:t xml:space="preserve"> not be considered. </w:t>
            </w:r>
          </w:p>
          <w:p w14:paraId="1637BB93" w14:textId="77777777" w:rsidR="005A7EE7" w:rsidRDefault="005A7EE7" w:rsidP="00E82682">
            <w:pPr>
              <w:ind w:left="-14" w:firstLine="14"/>
              <w:contextualSpacing/>
              <w:rPr>
                <w:rFonts w:cstheme="minorHAnsi"/>
              </w:rPr>
            </w:pPr>
          </w:p>
        </w:tc>
      </w:tr>
      <w:bookmarkEnd w:id="1"/>
      <w:bookmarkEnd w:id="2"/>
      <w:tr w:rsidR="00E82682" w:rsidRPr="00CC36E6" w14:paraId="29E6E8ED" w14:textId="77777777" w:rsidTr="00E137D1">
        <w:tc>
          <w:tcPr>
            <w:tcW w:w="4135" w:type="dxa"/>
          </w:tcPr>
          <w:p w14:paraId="36E9C066" w14:textId="77777777" w:rsidR="00E82682" w:rsidRPr="00CC36E6" w:rsidRDefault="00E82682" w:rsidP="00E82682">
            <w:pPr>
              <w:contextualSpacing/>
              <w:rPr>
                <w:rFonts w:cstheme="minorHAnsi"/>
              </w:rPr>
            </w:pPr>
            <w:r w:rsidRPr="00CC36E6">
              <w:rPr>
                <w:rFonts w:cstheme="minorHAnsi"/>
              </w:rPr>
              <w:lastRenderedPageBreak/>
              <w:t>Initial Term of Contract and Renewals:</w:t>
            </w:r>
          </w:p>
          <w:p w14:paraId="4086DF4C" w14:textId="77777777" w:rsidR="00E82682" w:rsidRPr="00CC36E6" w:rsidRDefault="00E82682" w:rsidP="00E82682">
            <w:pPr>
              <w:contextualSpacing/>
              <w:rPr>
                <w:rFonts w:cstheme="minorHAnsi"/>
              </w:rPr>
            </w:pPr>
          </w:p>
        </w:tc>
        <w:tc>
          <w:tcPr>
            <w:tcW w:w="5215" w:type="dxa"/>
          </w:tcPr>
          <w:p w14:paraId="5FAF1213" w14:textId="44E6D971" w:rsidR="00E82682" w:rsidRPr="00CC36E6" w:rsidRDefault="005A7EE7" w:rsidP="00E82682">
            <w:pPr>
              <w:ind w:left="-14" w:firstLine="14"/>
              <w:contextualSpacing/>
              <w:rPr>
                <w:rFonts w:cstheme="minorHAnsi"/>
              </w:rPr>
            </w:pPr>
            <w:r>
              <w:rPr>
                <w:rFonts w:cstheme="minorHAnsi"/>
              </w:rPr>
              <w:t xml:space="preserve">Initial term of the contract will be for: </w:t>
            </w:r>
            <w:r w:rsidR="003C0C2E">
              <w:rPr>
                <w:rFonts w:cstheme="minorHAnsi"/>
              </w:rPr>
              <w:t>Three</w:t>
            </w:r>
            <w:r>
              <w:rPr>
                <w:rFonts w:cstheme="minorHAnsi"/>
              </w:rPr>
              <w:t xml:space="preserve"> (</w:t>
            </w:r>
            <w:r w:rsidR="003C0C2E">
              <w:rPr>
                <w:rFonts w:cstheme="minorHAnsi"/>
              </w:rPr>
              <w:t>3</w:t>
            </w:r>
            <w:r>
              <w:rPr>
                <w:rFonts w:cstheme="minorHAnsi"/>
              </w:rPr>
              <w:t xml:space="preserve">) year initial term. </w:t>
            </w:r>
          </w:p>
          <w:p w14:paraId="5A555EFB" w14:textId="77777777" w:rsidR="00E82682" w:rsidRDefault="00E82682" w:rsidP="00E82682">
            <w:pPr>
              <w:pStyle w:val="Default"/>
            </w:pPr>
            <w:r>
              <w:rPr>
                <w:sz w:val="22"/>
                <w:szCs w:val="22"/>
              </w:rPr>
              <w:t xml:space="preserve">Following the Initial Term, the parties may extend the Contract under the same terms and conditions, on an annual basis, upon mutual written consent for subsequent one-year periods (each a “Renewal Term”). </w:t>
            </w:r>
          </w:p>
          <w:p w14:paraId="11314313" w14:textId="59424DCA" w:rsidR="00E82682" w:rsidRPr="00CC36E6" w:rsidRDefault="00E82682" w:rsidP="00E82682">
            <w:pPr>
              <w:ind w:left="-14" w:firstLine="14"/>
              <w:contextualSpacing/>
              <w:rPr>
                <w:rFonts w:cstheme="minorHAnsi"/>
              </w:rPr>
            </w:pPr>
          </w:p>
        </w:tc>
      </w:tr>
      <w:tr w:rsidR="00B62E7B" w:rsidRPr="00CC36E6" w14:paraId="2FB64B7E" w14:textId="77777777" w:rsidTr="008C1F44">
        <w:tc>
          <w:tcPr>
            <w:tcW w:w="9350" w:type="dxa"/>
            <w:gridSpan w:val="2"/>
          </w:tcPr>
          <w:p w14:paraId="7E30C303" w14:textId="6399884A" w:rsidR="00B62E7B" w:rsidRDefault="00B62E7B" w:rsidP="00F14012">
            <w:pPr>
              <w:ind w:left="-14" w:firstLine="14"/>
              <w:contextualSpacing/>
              <w:rPr>
                <w:rFonts w:cstheme="minorHAnsi"/>
              </w:rPr>
            </w:pPr>
            <w:r w:rsidRPr="6AD7796A">
              <w:rPr>
                <w:b/>
                <w:bCs/>
                <w:caps/>
                <w:color w:val="C00000"/>
              </w:rPr>
              <w:t>Lewis-Clark State college standard contract terms and conditions</w:t>
            </w:r>
            <w:r w:rsidR="002231E4">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5"/>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45316623"/>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607085BD"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F0513A" w:rsidRPr="00CC36E6">
        <w:t xml:space="preserve">is requesting proposals </w:t>
      </w:r>
      <w:r w:rsidR="00A26A8B">
        <w:t xml:space="preserve">for a comprehensive “One Card” campus card solution. </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2B5EB26A" w14:textId="69367F18" w:rsidR="009E09F9" w:rsidRPr="00866C87" w:rsidRDefault="00A26A8B" w:rsidP="009E09F9">
      <w:pPr>
        <w:ind w:left="0" w:firstLine="0"/>
        <w:rPr>
          <w:rFonts w:cstheme="minorHAnsi"/>
        </w:rPr>
      </w:pPr>
      <w:r w:rsidRPr="00A26A8B">
        <w:t xml:space="preserve">Lewis-Clark State College is in need of a comprehensive “One Card” campus card solution with all requisite tools, materials, software, and accessories, with preference given to a cloud-hosted system. The </w:t>
      </w:r>
      <w:r>
        <w:t>“</w:t>
      </w:r>
      <w:r w:rsidRPr="00A26A8B">
        <w:t>One Card</w:t>
      </w:r>
      <w:r>
        <w:t>”</w:t>
      </w:r>
      <w:r w:rsidRPr="00A26A8B">
        <w:t xml:space="preserve"> system must provide seamless integration with </w:t>
      </w:r>
      <w:r w:rsidR="006731CF">
        <w:t xml:space="preserve">the college’s </w:t>
      </w:r>
      <w:r w:rsidRPr="00A26A8B">
        <w:t xml:space="preserve">existing </w:t>
      </w:r>
      <w:r w:rsidR="006731CF">
        <w:t>student information system (Ellucian Colleague, utilizing Ellucian ethos for API integration)</w:t>
      </w:r>
      <w:r w:rsidRPr="00A26A8B">
        <w:t xml:space="preserve"> and other </w:t>
      </w:r>
      <w:r w:rsidR="00543660">
        <w:t>s</w:t>
      </w:r>
      <w:r w:rsidRPr="00A26A8B">
        <w:t>oftware/hardware used for various functions or provide a reasonable replacement.</w:t>
      </w: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4" w:name="_Toc145316624"/>
      <w:r>
        <w:rPr>
          <w:rFonts w:cstheme="minorHAnsi"/>
          <w:b/>
          <w:caps/>
          <w:sz w:val="28"/>
          <w:szCs w:val="28"/>
        </w:rPr>
        <w:lastRenderedPageBreak/>
        <w:t>pROCESS REQUIREMENTS</w:t>
      </w:r>
      <w:bookmarkEnd w:id="4"/>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660B94C8" w:rsidR="00EC4837" w:rsidRPr="00B51B42" w:rsidRDefault="5D6EEAB9" w:rsidP="00B51B42">
      <w:pPr>
        <w:pStyle w:val="Heading2"/>
        <w:ind w:left="720" w:hanging="720"/>
        <w:rPr>
          <w:rFonts w:asciiTheme="minorHAnsi" w:hAnsiTheme="minorHAnsi"/>
        </w:rPr>
      </w:pPr>
      <w:r w:rsidRPr="00B51B42">
        <w:rPr>
          <w:rFonts w:asciiTheme="minorHAnsi" w:hAnsiTheme="minorHAnsi"/>
        </w:rPr>
        <w:t>Pre-Proposal Conference</w:t>
      </w:r>
      <w:r w:rsidR="004C6F39" w:rsidRPr="00B51B42">
        <w:rPr>
          <w:rFonts w:asciiTheme="minorHAnsi" w:hAnsiTheme="minorHAnsi"/>
        </w:rPr>
        <w:t xml:space="preserve"> </w:t>
      </w:r>
    </w:p>
    <w:p w14:paraId="47498F93" w14:textId="68376ED3" w:rsidR="00036145" w:rsidRDefault="004A7361" w:rsidP="00EE2776">
      <w:pPr>
        <w:pStyle w:val="ListParagraph"/>
        <w:ind w:left="0" w:firstLine="0"/>
      </w:pPr>
      <w:r w:rsidRPr="008F5729">
        <w:t xml:space="preserve">An optional pre-proposal </w:t>
      </w:r>
      <w:r w:rsidR="004C6F39" w:rsidRPr="008F5729">
        <w:t xml:space="preserve">virtual </w:t>
      </w:r>
      <w:r w:rsidRPr="008F5729">
        <w:t>conference will</w:t>
      </w:r>
      <w:r w:rsidRPr="008720B9">
        <w:t xml:space="preserve"> be held at the location and time as indicated in</w:t>
      </w:r>
      <w:r>
        <w:t xml:space="preserve"> the </w:t>
      </w:r>
      <w:bookmarkStart w:id="5" w:name="_Hlk121726279"/>
      <w:r>
        <w:t xml:space="preserve">RFP </w:t>
      </w:r>
      <w:r w:rsidRPr="00F02DE9">
        <w:t>Administration Information section, page 1 of this RFP</w:t>
      </w:r>
      <w:bookmarkEnd w:id="5"/>
      <w:r w:rsidR="000563F3" w:rsidRPr="00F02DE9">
        <w:t>.</w:t>
      </w:r>
      <w:r w:rsidR="000563F3" w:rsidRPr="008720B9">
        <w:t xml:space="preserve">  </w:t>
      </w:r>
      <w:r w:rsidRPr="008720B9">
        <w:t>This will be your opportunity to ask</w:t>
      </w:r>
      <w:r>
        <w:t xml:space="preserve"> the </w:t>
      </w:r>
      <w:r w:rsidR="009E09F9">
        <w:t>c</w:t>
      </w:r>
      <w:r>
        <w:t>ollege</w:t>
      </w:r>
      <w:r w:rsidRPr="008720B9">
        <w:t xml:space="preserve"> questions via a virtual meeting</w:t>
      </w:r>
      <w:r w:rsidR="004C6F39">
        <w:t>.</w:t>
      </w:r>
      <w:r w:rsidRPr="008720B9">
        <w:t xml:space="preserve"> All parties interested are invited to participate</w:t>
      </w:r>
      <w:r w:rsidR="004C6F39">
        <w:t>.</w:t>
      </w:r>
      <w:r w:rsidRPr="008720B9">
        <w:t xml:space="preserve"> </w:t>
      </w:r>
      <w:r w:rsidR="00B52CD1" w:rsidRPr="00B52CD1">
        <w:t>Those choosing to participate must pre-register via email to the RFP Lead, with the name and contact information of all participants.</w:t>
      </w:r>
      <w:r w:rsidR="00F34A89">
        <w:t xml:space="preserve"> </w:t>
      </w:r>
      <w:r w:rsidRPr="008720B9">
        <w:t xml:space="preserve"> Parties interested are asked to register </w:t>
      </w:r>
      <w:r>
        <w:t xml:space="preserve">by the date indicated in the RFP </w:t>
      </w:r>
      <w:r w:rsidRPr="00F02DE9">
        <w:t>Administration Information section</w:t>
      </w:r>
      <w:r w:rsidR="00E140E0">
        <w:t>.</w:t>
      </w:r>
      <w:r w:rsidR="00EE2776" w:rsidRPr="00EE2776">
        <w:t xml:space="preserve"> </w:t>
      </w:r>
      <w:r w:rsidR="00EE2776">
        <w:t xml:space="preserve">Any oral answers given by the college during the pre-proposal are unofficial, and will not be binding on the college. Questions asked during the pre-proposal conference are to be submitted in writing using Attachment 1, Offeror Questions. </w:t>
      </w:r>
      <w:r w:rsidR="004C6F39">
        <w:t xml:space="preserve">Conference </w:t>
      </w:r>
      <w:r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6" w:name="_Int_QSjF5WyT"/>
      <w:r w:rsidRPr="00F02DE9">
        <w:t>If</w:t>
      </w:r>
      <w:bookmarkEnd w:id="6"/>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lastRenderedPageBreak/>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w:t>
      </w:r>
      <w:proofErr w:type="gramStart"/>
      <w:r w:rsidRPr="005E57B9">
        <w:t>And</w:t>
      </w:r>
      <w:proofErr w:type="gramEnd"/>
      <w:r w:rsidRPr="005E57B9">
        <w:t xml:space="preserve">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0A78AF91"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University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Secret or otherwise exempt may be protected from disclosure, but only to the extent consistent </w:t>
      </w:r>
      <w:r w:rsidR="005E57B9" w:rsidRPr="005E57B9">
        <w:lastRenderedPageBreak/>
        <w:t xml:space="preserve">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6"/>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7" w:name="_Toc145316625"/>
      <w:r w:rsidRPr="00510480">
        <w:rPr>
          <w:b/>
          <w:caps/>
          <w:sz w:val="28"/>
          <w:szCs w:val="28"/>
        </w:rPr>
        <w:lastRenderedPageBreak/>
        <w:t>Instructions for Submission of Proposal</w:t>
      </w:r>
      <w:bookmarkEnd w:id="7"/>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7"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3F1E06">
      <w:pPr>
        <w:ind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40483256" w14:textId="77777777" w:rsidR="00B41AE0" w:rsidRPr="00642B7C" w:rsidRDefault="00B41AE0" w:rsidP="00B41AE0">
      <w:pPr>
        <w:pStyle w:val="Heading2"/>
        <w:spacing w:before="0"/>
        <w:ind w:left="720" w:hanging="720"/>
        <w:contextualSpacing/>
        <w:rPr>
          <w:rFonts w:asciiTheme="minorHAnsi" w:hAnsiTheme="minorHAnsi" w:cstheme="minorBidi"/>
          <w:color w:val="FF0000"/>
        </w:rPr>
      </w:pPr>
      <w:r w:rsidRPr="00642B7C">
        <w:rPr>
          <w:rFonts w:asciiTheme="minorHAnsi" w:hAnsiTheme="minorHAnsi" w:cstheme="minorBidi"/>
          <w:color w:val="FF0000"/>
        </w:rPr>
        <w:t>Insurance Requirements</w:t>
      </w:r>
    </w:p>
    <w:p w14:paraId="2CBFDE5B" w14:textId="12991411" w:rsidR="00B41AE0" w:rsidRDefault="00B41AE0" w:rsidP="00B41AE0">
      <w:pPr>
        <w:pStyle w:val="Heading3"/>
        <w:spacing w:before="0"/>
        <w:ind w:left="720" w:firstLine="0"/>
        <w:rPr>
          <w:color w:val="FF0000"/>
        </w:rPr>
      </w:pPr>
      <w:r w:rsidRPr="00642B7C">
        <w:rPr>
          <w:color w:val="FF0000"/>
        </w:rPr>
        <w:t>(M) At a minimum, the Offeror and its sub-contractors are required to carry the types and limits of insurance referenced in the Insurance Requirements section of the LC State Terms and Conditions. Offeror is required to provide the college with a Certificate of Insurance meeting the requirements listed in the Insurance Requirements section of the LC State Terms and Conditions, prior to Contract signing.</w:t>
      </w:r>
    </w:p>
    <w:p w14:paraId="15A379B0" w14:textId="77777777" w:rsidR="00B41AE0" w:rsidRPr="00B41AE0" w:rsidRDefault="00B41AE0" w:rsidP="00B41AE0"/>
    <w:p w14:paraId="432B867E" w14:textId="08F24DDA"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3511B1E2" w:rsidR="1259108D" w:rsidRPr="00B82680"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18E2DC96" w:rsidR="009F31F1" w:rsidRPr="00B8666B" w:rsidRDefault="009F31F1" w:rsidP="009F31F1">
      <w:pPr>
        <w:pStyle w:val="Heading3"/>
        <w:spacing w:before="0"/>
        <w:ind w:left="720" w:firstLine="0"/>
        <w:contextualSpacing/>
        <w:rPr>
          <w:rFonts w:ascii="Calibri" w:eastAsia="Calibri" w:hAnsi="Calibri" w:cs="Calibri"/>
        </w:rPr>
      </w:pPr>
      <w:r w:rsidRPr="00B8666B">
        <w:t xml:space="preserve">The Proposal must be addressed to the RFP Lead, sealed, and identified as </w:t>
      </w:r>
      <w:r w:rsidRPr="00B8666B">
        <w:rPr>
          <w:b/>
          <w:bCs/>
        </w:rPr>
        <w:t>“RFP #</w:t>
      </w:r>
      <w:r w:rsidR="00B8666B">
        <w:rPr>
          <w:b/>
          <w:bCs/>
        </w:rPr>
        <w:t>23-0825</w:t>
      </w:r>
      <w:r w:rsidRPr="00B8666B">
        <w:rPr>
          <w:b/>
          <w:bCs/>
        </w:rPr>
        <w:t xml:space="preserve"> </w:t>
      </w:r>
      <w:r w:rsidR="00B8666B">
        <w:rPr>
          <w:b/>
          <w:bCs/>
        </w:rPr>
        <w:t>CAMPUS CARD SOLUTION</w:t>
      </w:r>
      <w:r w:rsidRPr="00B8666B">
        <w:rPr>
          <w:b/>
          <w:bCs/>
        </w:rPr>
        <w:t>”</w:t>
      </w:r>
      <w:r w:rsidRPr="00B8666B">
        <w:t>.  Include your company name on the outside of the package.</w:t>
      </w:r>
      <w:r w:rsidR="00E140E0" w:rsidRPr="00B8666B">
        <w:t xml:space="preserve">  The Cost Proposal must be separately sealed, identified as “Cost Proposal - </w:t>
      </w:r>
      <w:r w:rsidR="00B8666B" w:rsidRPr="00B8666B">
        <w:rPr>
          <w:b/>
          <w:bCs/>
        </w:rPr>
        <w:t>RFP #</w:t>
      </w:r>
      <w:r w:rsidR="00B8666B">
        <w:rPr>
          <w:b/>
          <w:bCs/>
        </w:rPr>
        <w:t>23-0825</w:t>
      </w:r>
      <w:r w:rsidR="00B8666B" w:rsidRPr="00B8666B">
        <w:rPr>
          <w:b/>
          <w:bCs/>
        </w:rPr>
        <w:t xml:space="preserve"> </w:t>
      </w:r>
      <w:r w:rsidR="00B8666B">
        <w:rPr>
          <w:b/>
          <w:bCs/>
        </w:rPr>
        <w:t>CAMPUS CARD SOLUTION</w:t>
      </w:r>
      <w:r w:rsidR="00E140E0" w:rsidRPr="00B8666B">
        <w:rPr>
          <w:b/>
          <w:bCs/>
        </w:rPr>
        <w:t xml:space="preserve">”.  </w:t>
      </w:r>
      <w:r w:rsidR="00E140E0" w:rsidRPr="00B8666B">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2E939134" w:rsidR="009F31F1" w:rsidRPr="00C8343A" w:rsidRDefault="009F31F1" w:rsidP="009F31F1">
      <w:pPr>
        <w:pStyle w:val="ListParagraph"/>
        <w:ind w:firstLine="0"/>
      </w:pPr>
      <w:r>
        <w:t xml:space="preserve">Each proposal must be submitted in one (1) original with five (5)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lastRenderedPageBreak/>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8" w:name="_Toc145316626"/>
      <w:r w:rsidRPr="00CC36E6">
        <w:rPr>
          <w:rFonts w:cstheme="minorHAnsi"/>
          <w:b/>
          <w:caps/>
          <w:sz w:val="28"/>
        </w:rPr>
        <w:t>Proposal Format</w:t>
      </w:r>
      <w:bookmarkEnd w:id="8"/>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77777777" w:rsidR="008F5B3F" w:rsidRDefault="008F5B3F" w:rsidP="008F5B3F">
      <w:pPr>
        <w:ind w:left="0" w:firstLine="0"/>
      </w:pPr>
      <w:r>
        <w:t>Note: Offerors are directed to IDAPA 38.05.01.074.03.a, as well as IDAPA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w:t>
      </w:r>
      <w:r w:rsidR="00906497" w:rsidRPr="00CC36E6">
        <w:lastRenderedPageBreak/>
        <w:t xml:space="preserve">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9" w:name="_Toc121915866"/>
      <w:bookmarkStart w:id="10" w:name="_Toc145316627"/>
      <w:bookmarkEnd w:id="9"/>
      <w:r w:rsidRPr="00A37E6C">
        <w:rPr>
          <w:rFonts w:cstheme="minorHAnsi"/>
          <w:b/>
          <w:caps/>
          <w:sz w:val="28"/>
          <w:szCs w:val="28"/>
        </w:rPr>
        <w:t>Mandatory Submission Requirements</w:t>
      </w:r>
      <w:bookmarkEnd w:id="10"/>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C32808"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C32808"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C32808"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C32808"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C32808"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C32808"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C32808"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52AFB1CF" w:rsidR="00433E0A" w:rsidRDefault="00C32808"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B8666B">
        <w:rPr>
          <w:b/>
        </w:rPr>
        <w:t>, if applicable.</w:t>
      </w:r>
    </w:p>
    <w:p w14:paraId="217BEF46" w14:textId="77777777" w:rsidR="00433E0A" w:rsidRPr="00CC36E6" w:rsidRDefault="00433E0A" w:rsidP="00433E0A">
      <w:pPr>
        <w:contextualSpacing/>
        <w:jc w:val="both"/>
      </w:pPr>
    </w:p>
    <w:p w14:paraId="00F8F060" w14:textId="79C4CBE0" w:rsidR="00433E0A" w:rsidRDefault="00C32808"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1" w:name="_Toc145316628"/>
      <w:bookmarkStart w:id="12" w:name="OLE_LINK1"/>
      <w:r w:rsidRPr="00A37E6C">
        <w:rPr>
          <w:rFonts w:cstheme="minorHAnsi"/>
          <w:b/>
          <w:caps/>
          <w:sz w:val="28"/>
          <w:szCs w:val="28"/>
        </w:rPr>
        <w:t>Business Information</w:t>
      </w:r>
      <w:bookmarkEnd w:id="11"/>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14D8A601" w:rsidR="006474B7" w:rsidRDefault="004A6351" w:rsidP="004A6351">
      <w:pPr>
        <w:ind w:left="0" w:firstLine="0"/>
      </w:pPr>
      <w:r>
        <w:t>Describe in detail your knowledge and experience in providing services similar to those required in this RFP.  If possible, include a list of higher education institutions where you have provided similar services in the past 5 years. If your company has limited higher education experience, 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2FC2AD8F" w14:textId="3D134970" w:rsidR="004A6351" w:rsidRDefault="004A6351" w:rsidP="004A6351">
      <w:pPr>
        <w:ind w:left="0" w:firstLine="0"/>
      </w:pPr>
      <w:r>
        <w:t>Provide contact information for three (3) references.  LC State prefers to receive references from higher education institutions. If you have limited references from higher education, ask for references from entities as similar to higher education as possible. LC State reserves the right to contact your references by phone and/or email; and to contact other entities with whom your firm</w:t>
      </w:r>
    </w:p>
    <w:p w14:paraId="5A8917CC" w14:textId="77777777" w:rsidR="004A6351" w:rsidRDefault="004A6351" w:rsidP="004A6351">
      <w:r>
        <w:t>has done business, whether or not they were provided as a reference.</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5AFB84A5"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 Organizational Chart</w:t>
      </w:r>
    </w:p>
    <w:p w14:paraId="7E1C8B73" w14:textId="77777777" w:rsidR="006841D6" w:rsidRPr="00E44194" w:rsidRDefault="006841D6" w:rsidP="006841D6">
      <w:pPr>
        <w:ind w:left="0" w:firstLine="0"/>
      </w:pPr>
      <w:r>
        <w:t>Provide a copy of your organizational chart, including detail of any relationships with parent and subsidiary organizations.</w:t>
      </w:r>
    </w:p>
    <w:p w14:paraId="281EAEFE" w14:textId="77777777" w:rsidR="006841D6" w:rsidRDefault="006841D6" w:rsidP="006841D6">
      <w:pPr>
        <w:pStyle w:val="ListParagraph"/>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60E2C625"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xml:space="preserve">.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76D87059" w:rsidR="006841D6" w:rsidRPr="006841D6" w:rsidRDefault="0092105B" w:rsidP="006841D6">
      <w:pPr>
        <w:ind w:left="0" w:firstLine="0"/>
      </w:pPr>
      <w:r>
        <w:t>Provide up to 10 years of customer feedback as well as a summary of how your company utilizes that feedback to improve services.</w:t>
      </w:r>
      <w:r w:rsidR="004A6351">
        <w:t xml:space="preserve"> </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3" w:name="_Toc145316629"/>
      <w:bookmarkEnd w:id="12"/>
      <w:r w:rsidRPr="00D171E9">
        <w:rPr>
          <w:rFonts w:cstheme="minorHAnsi"/>
          <w:b/>
          <w:caps/>
          <w:sz w:val="28"/>
          <w:szCs w:val="28"/>
        </w:rPr>
        <w:t>Organization and Staffing</w:t>
      </w:r>
      <w:bookmarkEnd w:id="13"/>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47E95576" w14:textId="77777777" w:rsidR="004A6351" w:rsidRDefault="004A6351" w:rsidP="004A6351">
      <w:pPr>
        <w:pStyle w:val="Heading2"/>
        <w:spacing w:before="0"/>
        <w:ind w:left="720" w:hanging="720"/>
        <w:contextualSpacing/>
        <w:rPr>
          <w:rFonts w:asciiTheme="minorHAnsi" w:hAnsiTheme="minorHAnsi"/>
          <w:szCs w:val="22"/>
        </w:rPr>
      </w:pPr>
      <w:r>
        <w:rPr>
          <w:rFonts w:asciiTheme="minorHAnsi" w:hAnsiTheme="minorHAnsi"/>
          <w:szCs w:val="22"/>
        </w:rPr>
        <w:t>Key Personnel (M)</w:t>
      </w:r>
    </w:p>
    <w:p w14:paraId="5D80747F" w14:textId="77777777" w:rsidR="004A6351" w:rsidRDefault="004A6351" w:rsidP="004A6351">
      <w:pPr>
        <w:pStyle w:val="Heading3"/>
      </w:pPr>
      <w:r>
        <w:t>Provide a list of key management, customer service, and other personnel, and their qualifications to be used in the fulfillment of this contract.</w:t>
      </w:r>
    </w:p>
    <w:p w14:paraId="2A189CAE" w14:textId="240203CE" w:rsidR="004A6351" w:rsidRPr="004A6351" w:rsidRDefault="004A6351" w:rsidP="004A6351">
      <w:pPr>
        <w:pStyle w:val="Heading3"/>
        <w:rPr>
          <w:szCs w:val="22"/>
        </w:rPr>
      </w:pPr>
      <w:r w:rsidRPr="004A6351">
        <w:t xml:space="preserve">Provide resumes for employees who will be managing and/or directly providing services under the contract. Include a list of projects these individuals have worked on (with dates of engagement), a description of the project, and the role of each individual. For positions that are not filled, a position description (including requisite qualifications, certifications, and experience) must be provided. In the event the personnel identified initially for this project become reassigned or are no longer available to perform the requirements of this contract, Offeror shall be required to submit resumes to LC State for review and acceptance of personnel assuming the responsibilities of the project. The college reserves </w:t>
      </w:r>
      <w:r w:rsidRPr="004A6351">
        <w:lastRenderedPageBreak/>
        <w:t>the right to reject a proposed replacement(s). If a proposed replacement is rejected, the Offeror shall put forward another individual(s) for review and acceptance.</w:t>
      </w:r>
    </w:p>
    <w:p w14:paraId="065CF867" w14:textId="720E4FC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2951DB4A" w:rsidR="003F6FC2" w:rsidRPr="00510480" w:rsidRDefault="003F6FC2" w:rsidP="00000B2C">
      <w:pPr>
        <w:pStyle w:val="Heading1"/>
        <w:spacing w:before="0"/>
        <w:contextualSpacing/>
        <w:rPr>
          <w:rFonts w:cstheme="minorHAnsi"/>
          <w:b/>
          <w:caps/>
          <w:sz w:val="28"/>
          <w:szCs w:val="28"/>
        </w:rPr>
      </w:pPr>
      <w:bookmarkStart w:id="14" w:name="_Toc145316630"/>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4"/>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6F38C779" w:rsidR="00B74750"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7049576D" w14:textId="77777777" w:rsidR="00AE010B" w:rsidRDefault="00AE010B" w:rsidP="00510480">
      <w:pPr>
        <w:ind w:left="0" w:firstLine="0"/>
        <w:contextualSpacing/>
        <w:jc w:val="both"/>
      </w:pPr>
    </w:p>
    <w:p w14:paraId="3E64DE9C" w14:textId="48ABF525" w:rsid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General Requirements</w:t>
      </w:r>
    </w:p>
    <w:p w14:paraId="467DB681" w14:textId="75D49111" w:rsidR="00AE010B" w:rsidRDefault="00E431AA" w:rsidP="00AE010B">
      <w:pPr>
        <w:pStyle w:val="Heading4"/>
        <w:numPr>
          <w:ilvl w:val="0"/>
          <w:numId w:val="0"/>
        </w:numPr>
        <w:rPr>
          <w:rFonts w:cstheme="minorHAnsi"/>
          <w:bCs/>
        </w:rPr>
      </w:pPr>
      <w:r w:rsidRPr="00E431AA">
        <w:rPr>
          <w:rFonts w:cstheme="minorHAnsi"/>
          <w:bCs/>
        </w:rPr>
        <w:t>To increase the depth and breadth of its campus card solution, Lewis-Clark State College is in need of a comprehensive “One Card” campus card solution with all requisite tools, materials, software, and accessories, with preference given to a cloud-hosted system. The One Card system must provide seamless integration with existing SIS and other software/hardware used for various functions or provide a reasonable replacement</w:t>
      </w:r>
      <w:r>
        <w:rPr>
          <w:rFonts w:cstheme="minorHAnsi"/>
          <w:bCs/>
        </w:rPr>
        <w:t>.</w:t>
      </w:r>
    </w:p>
    <w:p w14:paraId="36FED010" w14:textId="6880D5F1" w:rsidR="00E431AA" w:rsidRDefault="00E431AA" w:rsidP="00EA7945"/>
    <w:p w14:paraId="758E35AF" w14:textId="77777777" w:rsidR="00AE010B" w:rsidRPr="00D61225" w:rsidRDefault="00AE010B" w:rsidP="00EA7945">
      <w:pPr>
        <w:contextualSpacing/>
      </w:pPr>
    </w:p>
    <w:p w14:paraId="129B12E6" w14:textId="356C7F8F" w:rsidR="00E431AA" w:rsidRDefault="00E431AA" w:rsidP="00EA7945">
      <w:pPr>
        <w:pStyle w:val="Heading2"/>
        <w:spacing w:before="0"/>
        <w:ind w:left="720" w:hanging="720"/>
        <w:contextualSpacing/>
        <w:rPr>
          <w:rFonts w:asciiTheme="minorHAnsi" w:hAnsiTheme="minorHAnsi"/>
          <w:szCs w:val="22"/>
        </w:rPr>
      </w:pPr>
      <w:r>
        <w:rPr>
          <w:rFonts w:asciiTheme="minorHAnsi" w:hAnsiTheme="minorHAnsi"/>
          <w:szCs w:val="22"/>
        </w:rPr>
        <w:t>(M) Key Benefits</w:t>
      </w:r>
    </w:p>
    <w:p w14:paraId="31CD7DAC" w14:textId="77777777" w:rsidR="00E431AA" w:rsidRDefault="00E431AA" w:rsidP="00EA7945">
      <w:r>
        <w:t>The offered campus card solution must include the following:</w:t>
      </w:r>
    </w:p>
    <w:p w14:paraId="45DACE53" w14:textId="45E8114C" w:rsidR="00E431AA" w:rsidRPr="00E431AA" w:rsidRDefault="00E431AA" w:rsidP="00EA7945">
      <w:pPr>
        <w:pStyle w:val="Heading3"/>
        <w:spacing w:before="0"/>
        <w:ind w:left="1267"/>
        <w:rPr>
          <w:rFonts w:cstheme="minorHAnsi"/>
          <w:bCs/>
          <w:szCs w:val="22"/>
        </w:rPr>
      </w:pPr>
      <w:r w:rsidRPr="00E431AA">
        <w:rPr>
          <w:rFonts w:cstheme="minorHAnsi"/>
          <w:bCs/>
          <w:szCs w:val="22"/>
        </w:rPr>
        <w:t>Unlimited number of users, user types, database types, and database connections;</w:t>
      </w:r>
    </w:p>
    <w:p w14:paraId="762A2861" w14:textId="5E2839D9" w:rsidR="00E431AA" w:rsidRPr="00E431AA" w:rsidRDefault="00E431AA" w:rsidP="00EA7945">
      <w:pPr>
        <w:pStyle w:val="Heading3"/>
        <w:spacing w:before="0"/>
        <w:ind w:left="1267"/>
        <w:rPr>
          <w:rFonts w:cstheme="minorHAnsi"/>
          <w:bCs/>
          <w:szCs w:val="22"/>
        </w:rPr>
      </w:pPr>
      <w:r w:rsidRPr="00E431AA">
        <w:rPr>
          <w:rFonts w:cstheme="minorHAnsi"/>
          <w:bCs/>
          <w:szCs w:val="22"/>
        </w:rPr>
        <w:t>Easy-to-use application allows quick access to data, minimizing data services workload;</w:t>
      </w:r>
    </w:p>
    <w:p w14:paraId="4A5C1676" w14:textId="5C19EDB5" w:rsidR="00E431AA" w:rsidRPr="00E431AA" w:rsidRDefault="00E431AA" w:rsidP="00EA7945">
      <w:pPr>
        <w:pStyle w:val="Heading3"/>
        <w:spacing w:before="0"/>
        <w:ind w:left="1267"/>
        <w:rPr>
          <w:rFonts w:cstheme="minorHAnsi"/>
          <w:bCs/>
          <w:szCs w:val="22"/>
        </w:rPr>
      </w:pPr>
      <w:r w:rsidRPr="00E431AA">
        <w:rPr>
          <w:rFonts w:cstheme="minorHAnsi"/>
          <w:bCs/>
          <w:szCs w:val="22"/>
        </w:rPr>
        <w:t>Timely and informed data-driven decisions in areas such as Student, Finance, Academics, Institutional Research, Human Resources, etc.;</w:t>
      </w:r>
    </w:p>
    <w:p w14:paraId="49D68535" w14:textId="48D2AD1D" w:rsidR="00E431AA" w:rsidRPr="00E431AA" w:rsidRDefault="00E431AA" w:rsidP="00EA7945">
      <w:pPr>
        <w:pStyle w:val="Heading3"/>
        <w:spacing w:before="0"/>
        <w:ind w:left="1267"/>
        <w:rPr>
          <w:rFonts w:cstheme="minorHAnsi"/>
          <w:bCs/>
          <w:szCs w:val="22"/>
        </w:rPr>
      </w:pPr>
      <w:r w:rsidRPr="00E431AA">
        <w:rPr>
          <w:rFonts w:cstheme="minorHAnsi"/>
          <w:bCs/>
          <w:szCs w:val="22"/>
        </w:rPr>
        <w:t>Accessible, updated basic system training, user manuals, and help features</w:t>
      </w:r>
    </w:p>
    <w:p w14:paraId="45C12203" w14:textId="4B453DF3" w:rsidR="00E431AA" w:rsidRPr="00E431AA" w:rsidRDefault="00E431AA" w:rsidP="00EA7945">
      <w:pPr>
        <w:pStyle w:val="Heading3"/>
        <w:spacing w:before="0"/>
        <w:ind w:left="1267"/>
        <w:rPr>
          <w:rFonts w:cstheme="minorHAnsi"/>
          <w:bCs/>
          <w:szCs w:val="22"/>
        </w:rPr>
      </w:pPr>
      <w:r w:rsidRPr="00E431AA">
        <w:rPr>
          <w:rFonts w:cstheme="minorHAnsi"/>
          <w:bCs/>
          <w:szCs w:val="22"/>
        </w:rPr>
        <w:t>Cross-platform functionality (ability to integrate with other systems);</w:t>
      </w:r>
    </w:p>
    <w:p w14:paraId="1D42AC2D" w14:textId="56BE688E" w:rsidR="00E431AA" w:rsidRPr="00E431AA" w:rsidRDefault="00E431AA" w:rsidP="00EA7945">
      <w:pPr>
        <w:pStyle w:val="Heading3"/>
        <w:spacing w:before="0"/>
        <w:ind w:left="1267"/>
        <w:rPr>
          <w:rFonts w:cstheme="minorHAnsi"/>
          <w:bCs/>
          <w:szCs w:val="22"/>
        </w:rPr>
      </w:pPr>
      <w:r w:rsidRPr="00E431AA">
        <w:rPr>
          <w:rFonts w:cstheme="minorHAnsi"/>
          <w:bCs/>
          <w:szCs w:val="22"/>
        </w:rPr>
        <w:t>Secure and scalable applications;</w:t>
      </w:r>
    </w:p>
    <w:p w14:paraId="21D40115" w14:textId="1967DCA7" w:rsidR="00E431AA" w:rsidRPr="00E431AA" w:rsidRDefault="00E431AA" w:rsidP="00EA7945">
      <w:pPr>
        <w:pStyle w:val="Heading3"/>
        <w:spacing w:before="0"/>
        <w:ind w:left="1267"/>
        <w:rPr>
          <w:rFonts w:cstheme="minorHAnsi"/>
          <w:bCs/>
          <w:szCs w:val="22"/>
        </w:rPr>
      </w:pPr>
      <w:r w:rsidRPr="00E431AA">
        <w:rPr>
          <w:rFonts w:cstheme="minorHAnsi"/>
          <w:bCs/>
          <w:szCs w:val="22"/>
        </w:rPr>
        <w:t>Central management dashboards;</w:t>
      </w:r>
    </w:p>
    <w:p w14:paraId="18DE5EB4" w14:textId="1E667308" w:rsidR="00E431AA" w:rsidRDefault="00E431AA" w:rsidP="00EA7945">
      <w:pPr>
        <w:pStyle w:val="Heading3"/>
        <w:spacing w:before="0"/>
        <w:ind w:left="1267"/>
        <w:rPr>
          <w:rFonts w:cstheme="minorHAnsi"/>
          <w:bCs/>
          <w:szCs w:val="22"/>
        </w:rPr>
      </w:pPr>
      <w:r w:rsidRPr="00E431AA">
        <w:rPr>
          <w:rFonts w:cstheme="minorHAnsi"/>
          <w:bCs/>
          <w:szCs w:val="22"/>
        </w:rPr>
        <w:t>Self-service options.</w:t>
      </w:r>
    </w:p>
    <w:p w14:paraId="5B57CAD4" w14:textId="77777777" w:rsidR="00E431AA" w:rsidRPr="00E431AA" w:rsidRDefault="00E431AA" w:rsidP="00EA7945"/>
    <w:p w14:paraId="58E397D9" w14:textId="2BF4DDE7" w:rsidR="00E431AA" w:rsidRDefault="0032414B" w:rsidP="00EA7945">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E431AA">
        <w:rPr>
          <w:rFonts w:asciiTheme="minorHAnsi" w:hAnsiTheme="minorHAnsi"/>
          <w:szCs w:val="22"/>
        </w:rPr>
        <w:t xml:space="preserve">Features, Capabilities and Controls </w:t>
      </w:r>
    </w:p>
    <w:p w14:paraId="7357251F" w14:textId="0FE5596A" w:rsidR="00E431AA" w:rsidRDefault="00E431AA" w:rsidP="00EA7945">
      <w:r>
        <w:t xml:space="preserve">The Campus Card Solution must allow </w:t>
      </w:r>
      <w:r w:rsidR="008F5729">
        <w:t>LC State</w:t>
      </w:r>
      <w:r>
        <w:t xml:space="preserve"> to go beyond typical ID card production and operate a “one-card campus” where our constituents only need one card, their official College ID, for all functions. These functions must include, but are not limited to: </w:t>
      </w:r>
    </w:p>
    <w:p w14:paraId="7138176F" w14:textId="64B50CCA" w:rsidR="00E431AA" w:rsidRPr="00E431AA" w:rsidRDefault="00E431AA" w:rsidP="00EA7945">
      <w:pPr>
        <w:pStyle w:val="Heading3"/>
        <w:spacing w:before="0"/>
        <w:rPr>
          <w:rFonts w:cstheme="minorHAnsi"/>
          <w:bCs/>
          <w:szCs w:val="22"/>
        </w:rPr>
      </w:pPr>
      <w:r w:rsidRPr="00E431AA">
        <w:rPr>
          <w:rFonts w:cstheme="minorHAnsi"/>
          <w:bCs/>
          <w:szCs w:val="22"/>
        </w:rPr>
        <w:t xml:space="preserve">Identification; </w:t>
      </w:r>
    </w:p>
    <w:p w14:paraId="0FE80339" w14:textId="0263A3DD" w:rsidR="00E431AA" w:rsidRPr="00E431AA" w:rsidRDefault="00E431AA" w:rsidP="00EA7945">
      <w:pPr>
        <w:pStyle w:val="Heading3"/>
        <w:spacing w:before="0"/>
        <w:rPr>
          <w:rFonts w:cstheme="minorHAnsi"/>
          <w:bCs/>
          <w:szCs w:val="22"/>
        </w:rPr>
      </w:pPr>
      <w:r w:rsidRPr="00E431AA">
        <w:rPr>
          <w:rFonts w:cstheme="minorHAnsi"/>
          <w:bCs/>
          <w:szCs w:val="22"/>
        </w:rPr>
        <w:t>Point of sale;</w:t>
      </w:r>
    </w:p>
    <w:p w14:paraId="52D06BF6" w14:textId="36FD7C68" w:rsidR="00E431AA" w:rsidRPr="00E431AA" w:rsidRDefault="00E431AA" w:rsidP="00EA7945">
      <w:pPr>
        <w:pStyle w:val="Heading3"/>
        <w:spacing w:before="0"/>
        <w:rPr>
          <w:rFonts w:cstheme="minorHAnsi"/>
          <w:bCs/>
          <w:szCs w:val="22"/>
        </w:rPr>
      </w:pPr>
      <w:r w:rsidRPr="00E431AA">
        <w:rPr>
          <w:rFonts w:cstheme="minorHAnsi"/>
          <w:bCs/>
          <w:szCs w:val="22"/>
        </w:rPr>
        <w:t xml:space="preserve">Meal authorization; </w:t>
      </w:r>
    </w:p>
    <w:p w14:paraId="20CA966F" w14:textId="494E7ACA" w:rsidR="00E431AA" w:rsidRPr="00E431AA" w:rsidRDefault="00E431AA" w:rsidP="00EA7945">
      <w:pPr>
        <w:pStyle w:val="Heading3"/>
        <w:spacing w:before="0"/>
        <w:rPr>
          <w:rFonts w:cstheme="minorHAnsi"/>
          <w:bCs/>
          <w:szCs w:val="22"/>
        </w:rPr>
      </w:pPr>
      <w:r w:rsidRPr="00E431AA">
        <w:rPr>
          <w:rFonts w:cstheme="minorHAnsi"/>
          <w:bCs/>
          <w:szCs w:val="22"/>
        </w:rPr>
        <w:t>Attendance tracking;</w:t>
      </w:r>
    </w:p>
    <w:p w14:paraId="2FAD2339" w14:textId="0D30D36A" w:rsidR="00E431AA" w:rsidRDefault="00E431AA" w:rsidP="00EA7945">
      <w:pPr>
        <w:pStyle w:val="Heading3"/>
        <w:spacing w:before="0"/>
        <w:rPr>
          <w:rFonts w:cstheme="minorHAnsi"/>
          <w:bCs/>
          <w:szCs w:val="22"/>
        </w:rPr>
      </w:pPr>
      <w:r w:rsidRPr="00E431AA">
        <w:rPr>
          <w:rFonts w:cstheme="minorHAnsi"/>
          <w:bCs/>
          <w:szCs w:val="22"/>
        </w:rPr>
        <w:t>Provides a simple, expedient process for campus card production;</w:t>
      </w:r>
    </w:p>
    <w:p w14:paraId="332D06DD" w14:textId="6C9E4EAA" w:rsidR="00E431AA" w:rsidRPr="00E431AA" w:rsidRDefault="00E431AA" w:rsidP="00EA7945">
      <w:pPr>
        <w:pStyle w:val="Heading3"/>
        <w:spacing w:before="0"/>
        <w:rPr>
          <w:rFonts w:cstheme="minorHAnsi"/>
          <w:bCs/>
          <w:szCs w:val="22"/>
        </w:rPr>
      </w:pPr>
      <w:r w:rsidRPr="00E431AA">
        <w:rPr>
          <w:rFonts w:cstheme="minorHAnsi"/>
          <w:bCs/>
          <w:szCs w:val="22"/>
        </w:rPr>
        <w:t>Provides audit trails for all transactions;</w:t>
      </w:r>
    </w:p>
    <w:p w14:paraId="616D084D" w14:textId="460BE48F" w:rsidR="00E431AA" w:rsidRPr="00E431AA" w:rsidRDefault="00720B92" w:rsidP="00EA7945">
      <w:pPr>
        <w:pStyle w:val="Heading3"/>
        <w:spacing w:before="0"/>
        <w:rPr>
          <w:rFonts w:cstheme="minorHAnsi"/>
          <w:bCs/>
          <w:szCs w:val="22"/>
        </w:rPr>
      </w:pPr>
      <w:r>
        <w:rPr>
          <w:rFonts w:cstheme="minorHAnsi"/>
          <w:bCs/>
          <w:szCs w:val="22"/>
        </w:rPr>
        <w:t>I</w:t>
      </w:r>
      <w:r w:rsidR="00E431AA" w:rsidRPr="00E431AA">
        <w:rPr>
          <w:rFonts w:cstheme="minorHAnsi"/>
          <w:bCs/>
          <w:szCs w:val="22"/>
        </w:rPr>
        <w:t>ncludes a user-friendly means for reporting;</w:t>
      </w:r>
    </w:p>
    <w:p w14:paraId="2EE45EC5" w14:textId="2FBB73AB" w:rsidR="00E431AA" w:rsidRPr="00E431AA" w:rsidRDefault="00E431AA" w:rsidP="00EA7945">
      <w:pPr>
        <w:pStyle w:val="Heading3"/>
        <w:spacing w:before="0"/>
        <w:rPr>
          <w:rFonts w:cstheme="minorHAnsi"/>
          <w:bCs/>
          <w:szCs w:val="22"/>
        </w:rPr>
      </w:pPr>
      <w:r w:rsidRPr="00E431AA">
        <w:rPr>
          <w:rFonts w:cstheme="minorHAnsi"/>
          <w:bCs/>
          <w:szCs w:val="22"/>
        </w:rPr>
        <w:t>Offers a management console that allows permissions to be segmented by user to allow for distribution of responsibilities based on need;</w:t>
      </w:r>
    </w:p>
    <w:p w14:paraId="0A147B85" w14:textId="7C3D3910" w:rsidR="00E431AA" w:rsidRPr="00E431AA" w:rsidRDefault="00033249" w:rsidP="00EA7945">
      <w:pPr>
        <w:pStyle w:val="Heading3"/>
        <w:spacing w:before="0"/>
        <w:rPr>
          <w:rFonts w:cstheme="minorHAnsi"/>
          <w:bCs/>
          <w:szCs w:val="22"/>
        </w:rPr>
      </w:pPr>
      <w:r w:rsidRPr="00033249">
        <w:rPr>
          <w:rFonts w:cstheme="minorHAnsi"/>
          <w:b/>
          <w:color w:val="FF0000"/>
          <w:szCs w:val="22"/>
        </w:rPr>
        <w:t>(E) Strong preference for an</w:t>
      </w:r>
      <w:r w:rsidRPr="00033249">
        <w:rPr>
          <w:rFonts w:cstheme="minorHAnsi"/>
          <w:bCs/>
          <w:color w:val="FF0000"/>
          <w:szCs w:val="22"/>
        </w:rPr>
        <w:t xml:space="preserve"> </w:t>
      </w:r>
      <w:r>
        <w:rPr>
          <w:rFonts w:cstheme="minorHAnsi"/>
          <w:bCs/>
          <w:szCs w:val="22"/>
        </w:rPr>
        <w:t>a</w:t>
      </w:r>
      <w:r w:rsidR="00E431AA" w:rsidRPr="00E431AA">
        <w:rPr>
          <w:rFonts w:cstheme="minorHAnsi"/>
          <w:bCs/>
          <w:szCs w:val="22"/>
        </w:rPr>
        <w:t xml:space="preserve">utomated integration through Ellucian Ethos with Ellucian Colleague; </w:t>
      </w:r>
    </w:p>
    <w:p w14:paraId="4ED34986" w14:textId="2A6CFAAF" w:rsidR="00E431AA" w:rsidRPr="00E431AA" w:rsidRDefault="00E431AA" w:rsidP="00EA7945">
      <w:pPr>
        <w:pStyle w:val="Heading3"/>
        <w:spacing w:before="0"/>
        <w:rPr>
          <w:rFonts w:cstheme="minorHAnsi"/>
          <w:bCs/>
          <w:szCs w:val="22"/>
        </w:rPr>
      </w:pPr>
      <w:r>
        <w:rPr>
          <w:rFonts w:cstheme="minorHAnsi"/>
          <w:bCs/>
          <w:szCs w:val="22"/>
        </w:rPr>
        <w:t>S</w:t>
      </w:r>
      <w:r w:rsidRPr="00E431AA">
        <w:rPr>
          <w:rFonts w:cstheme="minorHAnsi"/>
          <w:bCs/>
          <w:szCs w:val="22"/>
        </w:rPr>
        <w:t>tandard static reporting with report customization and delivery;</w:t>
      </w:r>
    </w:p>
    <w:p w14:paraId="1AB879F7" w14:textId="2EF8AA1E" w:rsidR="00E431AA" w:rsidRPr="00E431AA" w:rsidRDefault="00E431AA" w:rsidP="00EA7945">
      <w:pPr>
        <w:pStyle w:val="Heading3"/>
        <w:spacing w:before="0"/>
        <w:rPr>
          <w:rFonts w:cstheme="minorHAnsi"/>
          <w:bCs/>
          <w:szCs w:val="22"/>
        </w:rPr>
      </w:pPr>
      <w:r w:rsidRPr="00E431AA">
        <w:rPr>
          <w:rFonts w:cstheme="minorHAnsi"/>
          <w:bCs/>
          <w:szCs w:val="22"/>
        </w:rPr>
        <w:t>Dynamic reporting with report customization and delivery;</w:t>
      </w:r>
    </w:p>
    <w:p w14:paraId="322BBBDE" w14:textId="5A79BB2B" w:rsidR="00E431AA" w:rsidRPr="00E431AA" w:rsidRDefault="00E431AA" w:rsidP="00EA7945">
      <w:pPr>
        <w:pStyle w:val="Heading3"/>
        <w:spacing w:before="0"/>
        <w:rPr>
          <w:rFonts w:cstheme="minorHAnsi"/>
          <w:bCs/>
          <w:szCs w:val="22"/>
        </w:rPr>
      </w:pPr>
      <w:r w:rsidRPr="00E431AA">
        <w:rPr>
          <w:rFonts w:cstheme="minorHAnsi"/>
          <w:bCs/>
          <w:szCs w:val="22"/>
        </w:rPr>
        <w:t>Supports single sign-on;</w:t>
      </w:r>
    </w:p>
    <w:p w14:paraId="52D303E5" w14:textId="69CD76FB" w:rsidR="00E431AA" w:rsidRPr="00E431AA" w:rsidRDefault="00E431AA" w:rsidP="00EA7945">
      <w:pPr>
        <w:pStyle w:val="Heading3"/>
        <w:spacing w:before="0"/>
        <w:rPr>
          <w:rFonts w:cstheme="minorHAnsi"/>
          <w:bCs/>
          <w:szCs w:val="22"/>
        </w:rPr>
      </w:pPr>
      <w:r w:rsidRPr="00E431AA">
        <w:rPr>
          <w:rFonts w:cstheme="minorHAnsi"/>
          <w:b/>
          <w:szCs w:val="22"/>
        </w:rPr>
        <w:lastRenderedPageBreak/>
        <w:t>(E)</w:t>
      </w:r>
      <w:r w:rsidRPr="00E431AA">
        <w:rPr>
          <w:rFonts w:cstheme="minorHAnsi"/>
          <w:bCs/>
          <w:szCs w:val="22"/>
        </w:rPr>
        <w:t xml:space="preserve"> Configuring system functions is desired but not mandatory; </w:t>
      </w:r>
    </w:p>
    <w:p w14:paraId="044956A4" w14:textId="39514130"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Allows use of mobile credentials via iOS and android devices is desired but not mandatory; </w:t>
      </w:r>
    </w:p>
    <w:p w14:paraId="0C8D7B04" w14:textId="42CD2239" w:rsid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Provides web and mobile device access for user account management is desired but not mandatory; </w:t>
      </w:r>
    </w:p>
    <w:p w14:paraId="52A6C091" w14:textId="2B0AA113"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 a solution to support student elections</w:t>
      </w:r>
      <w:r w:rsidR="002838DF">
        <w:rPr>
          <w:rFonts w:cstheme="minorHAnsi"/>
          <w:bCs/>
          <w:szCs w:val="22"/>
        </w:rPr>
        <w:t xml:space="preserve"> </w:t>
      </w:r>
      <w:r w:rsidR="002838DF" w:rsidRPr="00720B92">
        <w:t>is desired but not mandatory.</w:t>
      </w:r>
      <w:r w:rsidRPr="00E431AA">
        <w:rPr>
          <w:rFonts w:cstheme="minorHAnsi"/>
          <w:bCs/>
          <w:szCs w:val="22"/>
        </w:rPr>
        <w:t>;</w:t>
      </w:r>
    </w:p>
    <w:p w14:paraId="252B4F0B" w14:textId="0BA46A46" w:rsidR="00E431AA" w:rsidRPr="00930204" w:rsidRDefault="00E431AA" w:rsidP="00EA7945">
      <w:pPr>
        <w:pStyle w:val="Heading3"/>
        <w:spacing w:before="0"/>
        <w:rPr>
          <w:rFonts w:cstheme="minorHAnsi"/>
          <w:bCs/>
          <w:strike/>
          <w:color w:val="FF0000"/>
          <w:szCs w:val="22"/>
        </w:rPr>
      </w:pPr>
      <w:r w:rsidRPr="00930204">
        <w:rPr>
          <w:rFonts w:cstheme="minorHAnsi"/>
          <w:b/>
          <w:strike/>
          <w:color w:val="FF0000"/>
          <w:szCs w:val="22"/>
        </w:rPr>
        <w:t>(E)</w:t>
      </w:r>
      <w:r w:rsidRPr="00930204">
        <w:rPr>
          <w:rFonts w:cstheme="minorHAnsi"/>
          <w:bCs/>
          <w:strike/>
          <w:color w:val="FF0000"/>
          <w:szCs w:val="22"/>
        </w:rPr>
        <w:t xml:space="preserve"> Access control is desired but not mandatory (however, </w:t>
      </w:r>
      <w:r w:rsidR="008F5729" w:rsidRPr="00930204">
        <w:rPr>
          <w:rFonts w:cstheme="minorHAnsi"/>
          <w:bCs/>
          <w:strike/>
          <w:color w:val="FF0000"/>
          <w:szCs w:val="22"/>
        </w:rPr>
        <w:t>LC State</w:t>
      </w:r>
      <w:r w:rsidRPr="00930204">
        <w:rPr>
          <w:rFonts w:cstheme="minorHAnsi"/>
          <w:bCs/>
          <w:strike/>
          <w:color w:val="FF0000"/>
          <w:szCs w:val="22"/>
        </w:rPr>
        <w:t xml:space="preserve"> will entertain separating some functions if it best serves the college).</w:t>
      </w:r>
    </w:p>
    <w:p w14:paraId="11A6EE13" w14:textId="77777777" w:rsidR="00720B92" w:rsidRPr="00720B92" w:rsidRDefault="00720B92" w:rsidP="00EA7945"/>
    <w:p w14:paraId="3FDF6B56" w14:textId="77777777" w:rsidR="00E431AA" w:rsidRPr="00E431AA" w:rsidRDefault="00E431AA" w:rsidP="00E431AA"/>
    <w:p w14:paraId="6A5F21A5" w14:textId="6BFE859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One Card Capability</w:t>
      </w:r>
    </w:p>
    <w:p w14:paraId="63187A9F" w14:textId="7738ED91"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load funds on the card.</w:t>
      </w:r>
    </w:p>
    <w:p w14:paraId="3D24FEA1" w14:textId="10D48CDE"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reduce the balance based on the student purchases.</w:t>
      </w:r>
    </w:p>
    <w:p w14:paraId="4F492A4C" w14:textId="63B302B8"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 xml:space="preserve">must be able to integrate the card data with industry standards systems. </w:t>
      </w:r>
    </w:p>
    <w:p w14:paraId="44E88E36"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get their prepaid meals from their selected meal plan;</w:t>
      </w:r>
    </w:p>
    <w:p w14:paraId="28A476F9" w14:textId="2DB3F991" w:rsidR="00720B92" w:rsidRPr="00720B92" w:rsidRDefault="00720B92" w:rsidP="00EA7945">
      <w:pPr>
        <w:pStyle w:val="Heading4"/>
        <w:spacing w:before="0" w:after="0"/>
        <w:ind w:left="2160"/>
      </w:pPr>
      <w:r w:rsidRPr="00720B92">
        <w:t xml:space="preserve">Students must be able to use the card to spend </w:t>
      </w:r>
      <w:r w:rsidR="001F4716">
        <w:t>their meal plan (swipes or various fund types);</w:t>
      </w:r>
    </w:p>
    <w:p w14:paraId="487501A1" w14:textId="77777777" w:rsidR="00720B92" w:rsidRPr="00720B92" w:rsidRDefault="00720B92" w:rsidP="00EA7945">
      <w:pPr>
        <w:pStyle w:val="Heading4"/>
        <w:spacing w:before="0" w:after="0"/>
        <w:ind w:left="2160"/>
      </w:pPr>
      <w:r w:rsidRPr="00720B92">
        <w:t>Students must be able to use the card to check out Library Books;</w:t>
      </w:r>
    </w:p>
    <w:p w14:paraId="4BCC48CA" w14:textId="77777777" w:rsidR="00720B92" w:rsidRPr="00720B92" w:rsidRDefault="00720B92" w:rsidP="00EA7945">
      <w:pPr>
        <w:pStyle w:val="Heading4"/>
        <w:spacing w:before="0" w:after="0"/>
        <w:ind w:left="2160"/>
      </w:pPr>
      <w:r w:rsidRPr="00720B92">
        <w:t>Students must be able to use the card at printing stations;</w:t>
      </w:r>
    </w:p>
    <w:p w14:paraId="77115C46" w14:textId="77777777" w:rsidR="00720B92" w:rsidRPr="00720B92" w:rsidRDefault="00720B92" w:rsidP="00EA7945">
      <w:pPr>
        <w:pStyle w:val="Heading4"/>
        <w:spacing w:before="0" w:after="0"/>
        <w:ind w:left="2160"/>
      </w:pPr>
      <w:r w:rsidRPr="00720B92">
        <w:t>Students must be able to use the card to access recreational equipment;</w:t>
      </w:r>
    </w:p>
    <w:p w14:paraId="700DE309" w14:textId="77777777" w:rsidR="00720B92" w:rsidRPr="00720B92" w:rsidRDefault="00720B92" w:rsidP="00EA7945">
      <w:pPr>
        <w:pStyle w:val="Heading4"/>
        <w:spacing w:before="0" w:after="0"/>
        <w:ind w:left="2160"/>
      </w:pPr>
      <w:r w:rsidRPr="00720B92">
        <w:t>Students must be able to use the card to access gym and exercise facilities.</w:t>
      </w:r>
    </w:p>
    <w:p w14:paraId="27EA10A3"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show, swipe, and scan the card for entrance to athletic and entertainment events.</w:t>
      </w:r>
    </w:p>
    <w:p w14:paraId="598D13AE"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pay for vending machine purchases.</w:t>
      </w:r>
    </w:p>
    <w:p w14:paraId="1438EB95" w14:textId="025D8940" w:rsidR="00720B92" w:rsidRPr="00720B92" w:rsidRDefault="00720B92" w:rsidP="00EA7945">
      <w:pPr>
        <w:pStyle w:val="Heading3"/>
        <w:spacing w:before="0"/>
        <w:rPr>
          <w:rFonts w:cstheme="minorHAnsi"/>
          <w:bCs/>
          <w:szCs w:val="22"/>
        </w:rPr>
      </w:pPr>
      <w:r w:rsidRPr="00720B92">
        <w:rPr>
          <w:rFonts w:cstheme="minorHAnsi"/>
          <w:bCs/>
          <w:szCs w:val="22"/>
        </w:rPr>
        <w:t>The card must entitle users to privileges including facilities use, access resources (tutoring, checkout equipment, and/or off-campus partners</w:t>
      </w:r>
      <w:r w:rsidR="002838DF">
        <w:rPr>
          <w:rFonts w:cstheme="minorHAnsi"/>
          <w:bCs/>
          <w:szCs w:val="22"/>
        </w:rPr>
        <w:t>)</w:t>
      </w:r>
      <w:r w:rsidRPr="00720B92">
        <w:rPr>
          <w:rFonts w:cstheme="minorHAnsi"/>
          <w:bCs/>
          <w:szCs w:val="22"/>
        </w:rPr>
        <w:t xml:space="preserve">. </w:t>
      </w:r>
    </w:p>
    <w:p w14:paraId="6C5AB76A" w14:textId="77777777" w:rsidR="00720B92" w:rsidRPr="00720B92" w:rsidRDefault="00720B92" w:rsidP="00720B92">
      <w:pPr>
        <w:pStyle w:val="Heading3"/>
        <w:numPr>
          <w:ilvl w:val="0"/>
          <w:numId w:val="0"/>
        </w:numPr>
        <w:ind w:left="1260"/>
        <w:rPr>
          <w:rFonts w:cstheme="minorHAnsi"/>
          <w:bCs/>
          <w:szCs w:val="22"/>
        </w:rPr>
      </w:pPr>
    </w:p>
    <w:p w14:paraId="4F3E8B11" w14:textId="77777777" w:rsidR="00925A87" w:rsidRDefault="00925A87" w:rsidP="00925A87">
      <w:pPr>
        <w:pStyle w:val="Heading2"/>
        <w:spacing w:before="0"/>
        <w:ind w:left="720" w:hanging="720"/>
        <w:contextualSpacing/>
        <w:rPr>
          <w:rFonts w:asciiTheme="minorHAnsi" w:hAnsiTheme="minorHAnsi"/>
          <w:szCs w:val="22"/>
        </w:rPr>
      </w:pPr>
      <w:r>
        <w:rPr>
          <w:rFonts w:asciiTheme="minorHAnsi" w:hAnsiTheme="minorHAnsi"/>
          <w:szCs w:val="22"/>
        </w:rPr>
        <w:t>(ME) Access Controls</w:t>
      </w:r>
    </w:p>
    <w:p w14:paraId="2D69F61A"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w:t>
      </w:r>
    </w:p>
    <w:p w14:paraId="5512FEA3"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provide error messages and diagnostic routines to help system operators troubleshoot problems with or without the assistance of supplier technical support.</w:t>
      </w:r>
    </w:p>
    <w:p w14:paraId="54BFA016"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be user programmable from the host, or another card reader, as well as using its own keypad.</w:t>
      </w:r>
    </w:p>
    <w:p w14:paraId="566D42E8" w14:textId="38ACB318" w:rsidR="00925A87" w:rsidRDefault="00925A87" w:rsidP="00EA7945">
      <w:pPr>
        <w:pStyle w:val="Heading3"/>
        <w:spacing w:before="0"/>
        <w:ind w:left="1267"/>
      </w:pPr>
      <w:r w:rsidRPr="007A32E6">
        <w:rPr>
          <w:rFonts w:cstheme="minorHAnsi"/>
          <w:bCs/>
          <w:szCs w:val="22"/>
        </w:rPr>
        <w:t>Must restrict functions to authorized operators and management</w:t>
      </w:r>
      <w:r w:rsidRPr="00E035C7">
        <w:t>.</w:t>
      </w:r>
    </w:p>
    <w:p w14:paraId="545F8060" w14:textId="77777777" w:rsidR="00925A87" w:rsidRPr="00925A87" w:rsidRDefault="00925A87" w:rsidP="00925A87"/>
    <w:p w14:paraId="1250C1BC" w14:textId="4D91DA21"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System User Interface</w:t>
      </w:r>
    </w:p>
    <w:p w14:paraId="706612D1" w14:textId="77777777" w:rsidR="00720B92" w:rsidRPr="00F851EF" w:rsidRDefault="00720B92" w:rsidP="00720B92">
      <w:pPr>
        <w:rPr>
          <w:rFonts w:cstheme="minorHAnsi"/>
        </w:rPr>
      </w:pPr>
      <w:r w:rsidRPr="00F851EF">
        <w:rPr>
          <w:rFonts w:cstheme="minorHAnsi"/>
        </w:rPr>
        <w:t>The offered campus card solution must include the following:</w:t>
      </w:r>
    </w:p>
    <w:p w14:paraId="05B7C7F9"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system operators to add, change, and delete cardholders and cardholder information individually and by group (i.e., multiple updates) as necessary.</w:t>
      </w:r>
    </w:p>
    <w:p w14:paraId="767F57C5"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Support multiple and various configurations of board and event verification plans. </w:t>
      </w:r>
    </w:p>
    <w:p w14:paraId="0E57293D"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Include the option of creating multiple customer-defined fields. </w:t>
      </w:r>
    </w:p>
    <w:p w14:paraId="40D5C8A0"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Allow the ability to design plans from the host or remote workstations via simple menu choices and without special programming. </w:t>
      </w:r>
    </w:p>
    <w:p w14:paraId="647E7631"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quick views for cardholder history.</w:t>
      </w:r>
    </w:p>
    <w:p w14:paraId="62892E5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lastRenderedPageBreak/>
        <w:t>Support the ability to add, delete, and change a cardholder’s access/account/plan.</w:t>
      </w:r>
    </w:p>
    <w:p w14:paraId="43C4633A"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Provide detailed guidelines which walk an administrator through the process of creating or configuring system functions.</w:t>
      </w:r>
    </w:p>
    <w:p w14:paraId="601F7FCF"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Supports single sign-on.</w:t>
      </w:r>
    </w:p>
    <w:p w14:paraId="5733919D" w14:textId="77777777" w:rsidR="00720B92" w:rsidRPr="00720B92" w:rsidRDefault="00720B92" w:rsidP="00720B92"/>
    <w:p w14:paraId="3CA4F8E1" w14:textId="6CB512FB"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Integration</w:t>
      </w:r>
    </w:p>
    <w:p w14:paraId="7DB3A00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System must allow for automated transfer of data to and from the ERP – Ellucian Colleague, with little to no end-user/programmer intervention.</w:t>
      </w:r>
    </w:p>
    <w:p w14:paraId="5022D13C" w14:textId="77777777" w:rsidR="00720B92" w:rsidRDefault="00720B92" w:rsidP="00EA7945">
      <w:pPr>
        <w:pStyle w:val="Heading3"/>
        <w:spacing w:before="0"/>
        <w:ind w:left="1267"/>
        <w:rPr>
          <w:rFonts w:cstheme="minorHAnsi"/>
          <w:bCs/>
          <w:szCs w:val="22"/>
        </w:rPr>
      </w:pPr>
      <w:r w:rsidRPr="00720B92">
        <w:rPr>
          <w:rFonts w:cstheme="minorHAnsi"/>
          <w:bCs/>
          <w:szCs w:val="22"/>
        </w:rPr>
        <w:t>System must demonstrate compatibility with current program integrations and list load times when funds are added and when available for student use, funds must be available within 1 minute or less</w:t>
      </w:r>
      <w:r>
        <w:rPr>
          <w:rFonts w:cstheme="minorHAnsi"/>
          <w:bCs/>
          <w:szCs w:val="22"/>
        </w:rPr>
        <w:t>.</w:t>
      </w:r>
    </w:p>
    <w:p w14:paraId="6F0FFA7F" w14:textId="0C59F9E3"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Current program integrations include but are not limited to: Ethos, </w:t>
      </w:r>
      <w:r w:rsidRPr="006759EA">
        <w:rPr>
          <w:rStyle w:val="Heading6Char"/>
          <w:strike/>
          <w:color w:val="FF0000"/>
        </w:rPr>
        <w:t>Oracle</w:t>
      </w:r>
      <w:r w:rsidRPr="00720B92">
        <w:rPr>
          <w:rFonts w:cstheme="minorHAnsi"/>
          <w:bCs/>
          <w:szCs w:val="22"/>
        </w:rPr>
        <w:t xml:space="preserve">, POS, Freedom Pay, Pharos, mobile ordering </w:t>
      </w:r>
      <w:proofErr w:type="gramStart"/>
      <w:r w:rsidRPr="00720B92">
        <w:rPr>
          <w:rFonts w:cstheme="minorHAnsi"/>
          <w:bCs/>
          <w:szCs w:val="22"/>
        </w:rPr>
        <w:t>app</w:t>
      </w:r>
      <w:r w:rsidR="00182C4E">
        <w:rPr>
          <w:rFonts w:cstheme="minorHAnsi"/>
          <w:bCs/>
          <w:szCs w:val="22"/>
        </w:rPr>
        <w:t xml:space="preserve"> </w:t>
      </w:r>
      <w:r w:rsidRPr="00720B92">
        <w:rPr>
          <w:rFonts w:cstheme="minorHAnsi"/>
          <w:bCs/>
          <w:szCs w:val="22"/>
        </w:rPr>
        <w:t>,</w:t>
      </w:r>
      <w:proofErr w:type="gramEnd"/>
      <w:r w:rsidRPr="00720B92">
        <w:rPr>
          <w:rFonts w:cstheme="minorHAnsi"/>
          <w:bCs/>
          <w:szCs w:val="22"/>
        </w:rPr>
        <w:t xml:space="preserve"> student engagement software, performance ticketing.</w:t>
      </w:r>
    </w:p>
    <w:p w14:paraId="1B6A7EFC" w14:textId="77777777" w:rsidR="00720B92" w:rsidRPr="00720B92" w:rsidRDefault="00720B92" w:rsidP="00720B92"/>
    <w:p w14:paraId="38473076" w14:textId="43A970ED"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Database Administrative Functionality </w:t>
      </w:r>
    </w:p>
    <w:p w14:paraId="0D2CE0AC" w14:textId="77777777" w:rsidR="00720B92" w:rsidRPr="00720B92" w:rsidRDefault="00720B92" w:rsidP="00EA7945">
      <w:pPr>
        <w:pStyle w:val="Heading3"/>
        <w:spacing w:before="0"/>
        <w:rPr>
          <w:rFonts w:cstheme="minorHAnsi"/>
          <w:bCs/>
          <w:szCs w:val="22"/>
        </w:rPr>
      </w:pPr>
      <w:r w:rsidRPr="00720B92">
        <w:rPr>
          <w:rFonts w:cstheme="minorHAnsi"/>
          <w:bCs/>
          <w:szCs w:val="22"/>
        </w:rPr>
        <w:t>Must include an option for web-based administrative access to the system without the requirement of installing administrative software on a client machine, which must:</w:t>
      </w:r>
    </w:p>
    <w:p w14:paraId="0DB3DEC2" w14:textId="77777777" w:rsidR="00720B92" w:rsidRPr="00720B92" w:rsidRDefault="00720B92" w:rsidP="00EA7945">
      <w:pPr>
        <w:pStyle w:val="Heading4"/>
        <w:spacing w:before="0" w:after="0"/>
        <w:ind w:left="2160"/>
      </w:pPr>
      <w:r w:rsidRPr="00720B92">
        <w:t>Allow the retrieval of automatically generated and stored reports.</w:t>
      </w:r>
    </w:p>
    <w:p w14:paraId="48757BC3" w14:textId="77777777" w:rsidR="00720B92" w:rsidRPr="00720B92" w:rsidRDefault="00720B92" w:rsidP="00EA7945">
      <w:pPr>
        <w:pStyle w:val="Heading4"/>
        <w:spacing w:before="0" w:after="0"/>
        <w:ind w:left="2160"/>
      </w:pPr>
      <w:r w:rsidRPr="00720B92">
        <w:t xml:space="preserve">Includes the ability to generate ad-hoc reports. </w:t>
      </w:r>
    </w:p>
    <w:p w14:paraId="5E19C606" w14:textId="77777777" w:rsidR="00720B92" w:rsidRPr="00720B92" w:rsidRDefault="00720B92" w:rsidP="00EA7945">
      <w:pPr>
        <w:pStyle w:val="Heading4"/>
        <w:spacing w:before="0" w:after="0"/>
        <w:ind w:left="2160"/>
      </w:pPr>
      <w:r w:rsidRPr="00720B92">
        <w:t xml:space="preserve">Allow user look up. </w:t>
      </w:r>
    </w:p>
    <w:p w14:paraId="1DCEBA62" w14:textId="77777777" w:rsidR="00720B92" w:rsidRPr="00720B92" w:rsidRDefault="00720B92" w:rsidP="00EA7945">
      <w:pPr>
        <w:pStyle w:val="Heading4"/>
        <w:spacing w:before="0" w:after="0"/>
        <w:ind w:left="2160"/>
      </w:pPr>
      <w:r w:rsidRPr="00720B92">
        <w:t xml:space="preserve">Allow the user to assign, edit and delete cardholder access. </w:t>
      </w:r>
    </w:p>
    <w:p w14:paraId="1ED11227" w14:textId="77777777" w:rsidR="00720B92" w:rsidRPr="00720B92" w:rsidRDefault="00720B92" w:rsidP="00EA7945">
      <w:pPr>
        <w:pStyle w:val="Heading4"/>
        <w:spacing w:before="0" w:after="0"/>
        <w:ind w:left="2160"/>
      </w:pPr>
      <w:r w:rsidRPr="00FF093E">
        <w:rPr>
          <w:b/>
          <w:bCs/>
        </w:rPr>
        <w:t>(E)</w:t>
      </w:r>
      <w:r w:rsidRPr="00720B92">
        <w:t xml:space="preserve"> Ability to display emergency messages is desired but not mandatory.</w:t>
      </w:r>
    </w:p>
    <w:p w14:paraId="565E14D4" w14:textId="77777777" w:rsidR="00720B92" w:rsidRPr="00720B92" w:rsidRDefault="00720B92" w:rsidP="00EA7945"/>
    <w:p w14:paraId="5317C1EE" w14:textId="2130324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Task/Tool Scheduling</w:t>
      </w:r>
    </w:p>
    <w:p w14:paraId="5D340F1B" w14:textId="77777777" w:rsidR="00720B92" w:rsidRPr="00C45118" w:rsidRDefault="00720B92" w:rsidP="00EA7945">
      <w:pPr>
        <w:rPr>
          <w:rFonts w:cstheme="minorHAnsi"/>
        </w:rPr>
      </w:pPr>
      <w:r w:rsidRPr="00C45118">
        <w:rPr>
          <w:rFonts w:cstheme="minorHAnsi"/>
        </w:rPr>
        <w:t>The offered campus card solution must include the following:</w:t>
      </w:r>
    </w:p>
    <w:p w14:paraId="31345FEB" w14:textId="77777777" w:rsidR="00720B92" w:rsidRPr="00720B92" w:rsidRDefault="00720B92" w:rsidP="00EA7945">
      <w:pPr>
        <w:pStyle w:val="Heading3"/>
        <w:spacing w:before="0"/>
        <w:rPr>
          <w:rFonts w:cstheme="minorHAnsi"/>
          <w:bCs/>
          <w:szCs w:val="22"/>
        </w:rPr>
      </w:pPr>
      <w:r w:rsidRPr="00720B92">
        <w:rPr>
          <w:rFonts w:cstheme="minorHAnsi"/>
          <w:bCs/>
          <w:szCs w:val="22"/>
        </w:rPr>
        <w:t xml:space="preserve">Tools or tasks that, once designed/configured, can be scheduled to automatically update cardholder accounts and access. </w:t>
      </w:r>
    </w:p>
    <w:p w14:paraId="41507D6F" w14:textId="77777777" w:rsidR="00720B92" w:rsidRPr="00720B92" w:rsidRDefault="00720B92" w:rsidP="00EA7945">
      <w:pPr>
        <w:pStyle w:val="Heading3"/>
        <w:spacing w:before="0"/>
        <w:rPr>
          <w:rFonts w:cstheme="minorHAnsi"/>
          <w:bCs/>
          <w:szCs w:val="22"/>
        </w:rPr>
      </w:pPr>
      <w:r w:rsidRPr="00720B92">
        <w:rPr>
          <w:rFonts w:cstheme="minorHAnsi"/>
          <w:bCs/>
          <w:szCs w:val="22"/>
        </w:rPr>
        <w:t>The ability to set up daily, weekly, and monthly schedules, as well as special schedules for end of semester options.</w:t>
      </w:r>
    </w:p>
    <w:p w14:paraId="47E8D49B" w14:textId="6164629F" w:rsidR="00720B92" w:rsidRDefault="00720B92" w:rsidP="00EA7945">
      <w:pPr>
        <w:pStyle w:val="Heading3"/>
        <w:spacing w:before="0"/>
        <w:rPr>
          <w:rFonts w:cstheme="minorHAnsi"/>
          <w:bCs/>
          <w:szCs w:val="22"/>
        </w:rPr>
      </w:pPr>
      <w:r w:rsidRPr="00720B92">
        <w:rPr>
          <w:rFonts w:cstheme="minorHAnsi"/>
          <w:bCs/>
          <w:szCs w:val="22"/>
        </w:rPr>
        <w:t>The ability to perform these operations without operator intervention.</w:t>
      </w:r>
    </w:p>
    <w:p w14:paraId="51058E61" w14:textId="77777777" w:rsidR="00720B92" w:rsidRPr="00720B92" w:rsidRDefault="00720B92" w:rsidP="00720B92"/>
    <w:p w14:paraId="6A17FBB7" w14:textId="004E875C"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Time Period Definition</w:t>
      </w:r>
    </w:p>
    <w:p w14:paraId="47B62249" w14:textId="77777777" w:rsidR="007A32E6" w:rsidRPr="007B03C9" w:rsidRDefault="007A32E6" w:rsidP="00EA7945">
      <w:pPr>
        <w:rPr>
          <w:rFonts w:cstheme="minorHAnsi"/>
        </w:rPr>
      </w:pPr>
      <w:r w:rsidRPr="007B03C9">
        <w:rPr>
          <w:rFonts w:cstheme="minorHAnsi"/>
        </w:rPr>
        <w:t>The offered campus card solution must:</w:t>
      </w:r>
    </w:p>
    <w:p w14:paraId="314E30F3" w14:textId="77777777" w:rsidR="007A32E6" w:rsidRPr="007A32E6" w:rsidRDefault="007A32E6" w:rsidP="00EA7945">
      <w:pPr>
        <w:pStyle w:val="Heading3"/>
        <w:spacing w:before="0"/>
        <w:rPr>
          <w:rFonts w:cstheme="minorHAnsi"/>
          <w:bCs/>
          <w:szCs w:val="22"/>
        </w:rPr>
      </w:pPr>
      <w:r w:rsidRPr="007A32E6">
        <w:rPr>
          <w:rFonts w:cstheme="minorHAnsi"/>
          <w:bCs/>
          <w:szCs w:val="22"/>
        </w:rPr>
        <w:t>Allow authorized operators/administrators to define time periods and names for accounting and reporting purposes.</w:t>
      </w:r>
    </w:p>
    <w:p w14:paraId="1FB8995F" w14:textId="74FDE1B0" w:rsidR="007A32E6" w:rsidRPr="007A32E6" w:rsidRDefault="007A32E6" w:rsidP="00EA7945">
      <w:pPr>
        <w:pStyle w:val="Heading3"/>
        <w:spacing w:before="0"/>
        <w:rPr>
          <w:rFonts w:cstheme="minorHAnsi"/>
          <w:bCs/>
          <w:szCs w:val="22"/>
        </w:rPr>
      </w:pPr>
      <w:r w:rsidRPr="00E77B60">
        <w:rPr>
          <w:rFonts w:cstheme="minorHAnsi"/>
          <w:b/>
          <w:szCs w:val="22"/>
        </w:rPr>
        <w:t>(E)</w:t>
      </w:r>
      <w:r w:rsidRPr="007A32E6">
        <w:rPr>
          <w:rFonts w:cstheme="minorHAnsi"/>
          <w:bCs/>
          <w:szCs w:val="22"/>
        </w:rPr>
        <w:t xml:space="preserve"> Have the ability to define time periods to reflect the specific operating schedules of various facilities across campus</w:t>
      </w:r>
      <w:r w:rsidR="00E77B60">
        <w:rPr>
          <w:rFonts w:cstheme="minorHAnsi"/>
          <w:bCs/>
          <w:szCs w:val="22"/>
        </w:rPr>
        <w:t xml:space="preserve">, desired but not mandatory. </w:t>
      </w:r>
    </w:p>
    <w:p w14:paraId="5FAB8A4B" w14:textId="77777777" w:rsidR="007A32E6" w:rsidRPr="007A32E6" w:rsidRDefault="007A32E6" w:rsidP="00EA7945"/>
    <w:p w14:paraId="22A3E981" w14:textId="70DFC224"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Reporting Features</w:t>
      </w:r>
    </w:p>
    <w:p w14:paraId="6DCBD14B" w14:textId="77777777" w:rsidR="007A32E6" w:rsidRPr="004010FE" w:rsidRDefault="007A32E6" w:rsidP="00EA7945">
      <w:pPr>
        <w:rPr>
          <w:rFonts w:cstheme="minorHAnsi"/>
        </w:rPr>
      </w:pPr>
      <w:r w:rsidRPr="004010FE">
        <w:rPr>
          <w:rFonts w:cstheme="minorHAnsi"/>
        </w:rPr>
        <w:t>The offered campus card solution must:</w:t>
      </w:r>
    </w:p>
    <w:p w14:paraId="3F290B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Generate reports and print them to the host or any remote workstation via screen, printer, or file. </w:t>
      </w:r>
    </w:p>
    <w:p w14:paraId="249CC59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Produce a full variety of reports for tracking and analyzing demographics of campus card operations.  Types of reports such as facility use, sales, errors, patrons, operation, activity, plans, and ad-hoc reports. </w:t>
      </w:r>
    </w:p>
    <w:p w14:paraId="2D54C1BE" w14:textId="77777777" w:rsidR="007A32E6" w:rsidRPr="007A32E6" w:rsidRDefault="007A32E6" w:rsidP="00EA7945">
      <w:pPr>
        <w:pStyle w:val="Heading3"/>
        <w:spacing w:before="0"/>
        <w:rPr>
          <w:rFonts w:cstheme="minorHAnsi"/>
          <w:bCs/>
          <w:szCs w:val="22"/>
        </w:rPr>
      </w:pPr>
      <w:r w:rsidRPr="007A32E6">
        <w:rPr>
          <w:rFonts w:cstheme="minorHAnsi"/>
          <w:bCs/>
          <w:szCs w:val="22"/>
        </w:rPr>
        <w:t>Support a comprehensive set of pre-designed reports, to include declining balance, charge, and cash reports, plan reports, activity (privilege) reports, management reports, maintenance reports, membership reports, user reports, and historical reports.</w:t>
      </w:r>
    </w:p>
    <w:p w14:paraId="27995CFB"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 xml:space="preserve">Custom reporting must allow the option to include customer-defined fields. </w:t>
      </w:r>
    </w:p>
    <w:p w14:paraId="4190E38C" w14:textId="77777777" w:rsidR="007A32E6" w:rsidRPr="007A32E6" w:rsidRDefault="007A32E6" w:rsidP="00EA7945">
      <w:pPr>
        <w:pStyle w:val="Heading3"/>
        <w:spacing w:before="0"/>
        <w:rPr>
          <w:rFonts w:cstheme="minorHAnsi"/>
          <w:bCs/>
          <w:szCs w:val="22"/>
        </w:rPr>
      </w:pPr>
      <w:r w:rsidRPr="007A32E6">
        <w:rPr>
          <w:rFonts w:cstheme="minorHAnsi"/>
          <w:bCs/>
          <w:szCs w:val="22"/>
        </w:rPr>
        <w:t>Design customized standard report queues to be run at regular intervals (daily, weekly, monthly, and on user-specified occasions) without operator intervention.</w:t>
      </w:r>
    </w:p>
    <w:p w14:paraId="6E764DF2" w14:textId="77777777" w:rsidR="007A32E6" w:rsidRPr="007A32E6" w:rsidRDefault="007A32E6" w:rsidP="00EA7945">
      <w:pPr>
        <w:pStyle w:val="Heading3"/>
        <w:spacing w:before="0"/>
        <w:rPr>
          <w:rFonts w:cstheme="minorHAnsi"/>
          <w:bCs/>
          <w:szCs w:val="22"/>
        </w:rPr>
      </w:pPr>
      <w:r w:rsidRPr="007A32E6">
        <w:rPr>
          <w:rFonts w:cstheme="minorHAnsi"/>
          <w:bCs/>
          <w:szCs w:val="22"/>
        </w:rPr>
        <w:t>Generate all reports at any time without interrupting the online operation of the campus card system.</w:t>
      </w:r>
    </w:p>
    <w:p w14:paraId="4B991F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Provide complete real-time information. </w:t>
      </w:r>
    </w:p>
    <w:p w14:paraId="4C668C23"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queries from any combination of cardholder information and transactions. </w:t>
      </w:r>
    </w:p>
    <w:p w14:paraId="151AF42F"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card photos to be used in reports. </w:t>
      </w:r>
    </w:p>
    <w:p w14:paraId="46165D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use of a third party, industry standard report generator to generate customized reports. </w:t>
      </w:r>
    </w:p>
    <w:p w14:paraId="5327DF81" w14:textId="77777777" w:rsidR="007A32E6" w:rsidRPr="007A32E6" w:rsidRDefault="007A32E6" w:rsidP="007A32E6"/>
    <w:p w14:paraId="48CD8E9B" w14:textId="52F727E3"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Cardholder Account Management</w:t>
      </w:r>
    </w:p>
    <w:p w14:paraId="18BA0A7C" w14:textId="77777777" w:rsidR="007A32E6" w:rsidRPr="00B31744" w:rsidRDefault="007A32E6" w:rsidP="00EA7945">
      <w:pPr>
        <w:rPr>
          <w:rFonts w:cstheme="minorHAnsi"/>
        </w:rPr>
      </w:pPr>
      <w:bookmarkStart w:id="15" w:name="_Hlk125125238"/>
      <w:r w:rsidRPr="00B31744">
        <w:rPr>
          <w:rFonts w:cstheme="minorHAnsi"/>
        </w:rPr>
        <w:t>The offered campus card solution must:</w:t>
      </w:r>
    </w:p>
    <w:bookmarkEnd w:id="15"/>
    <w:p w14:paraId="3430FF0E" w14:textId="271F569A" w:rsidR="007A32E6" w:rsidRPr="007A32E6" w:rsidRDefault="007A32E6" w:rsidP="00EA7945">
      <w:pPr>
        <w:pStyle w:val="Heading3"/>
        <w:spacing w:before="0"/>
        <w:rPr>
          <w:rFonts w:cstheme="minorHAnsi"/>
          <w:bCs/>
          <w:szCs w:val="22"/>
        </w:rPr>
      </w:pPr>
      <w:r w:rsidRPr="007A32E6">
        <w:rPr>
          <w:rFonts w:cstheme="minorHAnsi"/>
          <w:bCs/>
          <w:szCs w:val="22"/>
        </w:rPr>
        <w:t xml:space="preserve">Be capable of expanding to support all current and future cardholder information </w:t>
      </w:r>
      <w:r w:rsidR="00925A87" w:rsidRPr="007A32E6">
        <w:rPr>
          <w:rFonts w:cstheme="minorHAnsi"/>
          <w:bCs/>
          <w:szCs w:val="22"/>
        </w:rPr>
        <w:t>in cardholder</w:t>
      </w:r>
      <w:r w:rsidRPr="007A32E6">
        <w:rPr>
          <w:rFonts w:cstheme="minorHAnsi"/>
          <w:bCs/>
          <w:szCs w:val="22"/>
        </w:rPr>
        <w:t xml:space="preserve"> database. </w:t>
      </w:r>
    </w:p>
    <w:p w14:paraId="56B584EA"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an unlimited number of cardholder plans, accounts, and privileges/access rights. </w:t>
      </w:r>
    </w:p>
    <w:p w14:paraId="0CB8F4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following types of accounts: board plans (multiple uses), bonus board plans, declining/stored value, bonus declining dollars, board plans with discretionary declining </w:t>
      </w:r>
    </w:p>
    <w:p w14:paraId="2E7A57C7" w14:textId="6C79FCB3" w:rsidR="007A32E6" w:rsidRPr="007A32E6" w:rsidRDefault="002838DF" w:rsidP="00EA7945">
      <w:pPr>
        <w:pStyle w:val="Heading3"/>
        <w:spacing w:before="0"/>
        <w:rPr>
          <w:rFonts w:cstheme="minorHAnsi"/>
          <w:bCs/>
          <w:szCs w:val="22"/>
        </w:rPr>
      </w:pPr>
      <w:r>
        <w:rPr>
          <w:rFonts w:cstheme="minorHAnsi"/>
          <w:bCs/>
          <w:szCs w:val="22"/>
        </w:rPr>
        <w:t>A</w:t>
      </w:r>
      <w:r w:rsidR="007A32E6" w:rsidRPr="007A32E6">
        <w:rPr>
          <w:rFonts w:cstheme="minorHAnsi"/>
          <w:bCs/>
          <w:szCs w:val="22"/>
        </w:rPr>
        <w:t xml:space="preserve">bility to track cardholder accounts by ID. </w:t>
      </w:r>
    </w:p>
    <w:p w14:paraId="2686333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Settings must allow cardholder account balances to go negative, for selective transactions, (customer-controlled parameter) if uploaded logged transactions exceed the amount in the account. </w:t>
      </w:r>
    </w:p>
    <w:p w14:paraId="0567176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use a shadow account for enrichment purposes to track real money separately from incentive money. </w:t>
      </w:r>
    </w:p>
    <w:p w14:paraId="5EFA79A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track all cardholder accounts and regulate transfers and rollovers from one account into another. </w:t>
      </w:r>
    </w:p>
    <w:p w14:paraId="4A19D95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variety of privilege types including: yes/no, credit/debit, single/multi-use, attendance, check cashing, check-in/out. </w:t>
      </w:r>
    </w:p>
    <w:p w14:paraId="5CB3474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link user-defined groups of privileges to specific plans, to assign privileges to cardholders in any combination by individual or group, to “chain” activities so that cashiers or checkers do not need to know beforehand to which plan or activity to group a card. Group or role-based assignments. </w:t>
      </w:r>
    </w:p>
    <w:p w14:paraId="64C3425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assign, suspend, revoke, and reactivate any privilege or package of privileges. </w:t>
      </w:r>
    </w:p>
    <w:p w14:paraId="31D5F17B"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authorize users to review up-to-the-minute cardholder biographical, account, and transaction histories from any authorized workstation. </w:t>
      </w:r>
    </w:p>
    <w:p w14:paraId="779DD3A5" w14:textId="77777777" w:rsidR="007A32E6" w:rsidRPr="007A32E6" w:rsidRDefault="007A32E6" w:rsidP="00EA7945">
      <w:pPr>
        <w:pStyle w:val="Heading3"/>
        <w:spacing w:before="0"/>
        <w:rPr>
          <w:rFonts w:cstheme="minorHAnsi"/>
          <w:bCs/>
          <w:szCs w:val="22"/>
        </w:rPr>
      </w:pPr>
      <w:r w:rsidRPr="007A32E6">
        <w:rPr>
          <w:rFonts w:cstheme="minorHAnsi"/>
          <w:bCs/>
          <w:szCs w:val="22"/>
        </w:rPr>
        <w:t>Cardholders must be able to review their own up-to-the-minute account information through the web interface, app, or from any administrative workstation using their ID card.</w:t>
      </w:r>
    </w:p>
    <w:p w14:paraId="6EC1FEE3" w14:textId="77777777" w:rsidR="007A32E6" w:rsidRPr="007A32E6" w:rsidRDefault="007A32E6" w:rsidP="007A32E6"/>
    <w:p w14:paraId="7837FA13" w14:textId="6E1277E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 Components of the Production System</w:t>
      </w:r>
    </w:p>
    <w:p w14:paraId="77798DC5" w14:textId="77777777" w:rsidR="007A32E6" w:rsidRPr="00FC1C6C" w:rsidRDefault="007A32E6" w:rsidP="00EA7945">
      <w:pPr>
        <w:rPr>
          <w:rFonts w:cstheme="minorHAnsi"/>
        </w:rPr>
      </w:pPr>
      <w:r w:rsidRPr="00FC1C6C">
        <w:rPr>
          <w:rFonts w:cstheme="minorHAnsi"/>
        </w:rPr>
        <w:t xml:space="preserve">The </w:t>
      </w:r>
      <w:r>
        <w:rPr>
          <w:rFonts w:cstheme="minorHAnsi"/>
        </w:rPr>
        <w:t xml:space="preserve">components of the production system </w:t>
      </w:r>
      <w:r w:rsidRPr="00FC1C6C">
        <w:rPr>
          <w:rFonts w:cstheme="minorHAnsi"/>
        </w:rPr>
        <w:t>must:</w:t>
      </w:r>
    </w:p>
    <w:p w14:paraId="0D40B30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industry-standard components. </w:t>
      </w:r>
    </w:p>
    <w:p w14:paraId="062011B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single multi-tech card (magstripe, barcode &amp; contactless). </w:t>
      </w:r>
    </w:p>
    <w:p w14:paraId="1753957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Windows, iOS, and Android devices. </w:t>
      </w:r>
    </w:p>
    <w:p w14:paraId="7C99816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entries of cardholder information and digitized images. </w:t>
      </w:r>
    </w:p>
    <w:p w14:paraId="2805DC0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System can expand to accommodate as many cardholders as necessary. </w:t>
      </w:r>
    </w:p>
    <w:p w14:paraId="03D5E3D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Software comes with complete detailed documentation. </w:t>
      </w:r>
    </w:p>
    <w:p w14:paraId="3F91670C"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 xml:space="preserve">Software comes with extensive unlimited online help. </w:t>
      </w:r>
    </w:p>
    <w:p w14:paraId="482B11F3"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multiple user security levels. </w:t>
      </w:r>
    </w:p>
    <w:p w14:paraId="375C61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High energy ABA Track II &amp; chip encoding is accomplished automatically during the card production process. </w:t>
      </w:r>
    </w:p>
    <w:p w14:paraId="6E24D7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direct interface to the campus card system. </w:t>
      </w:r>
    </w:p>
    <w:p w14:paraId="16788BA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hardware. </w:t>
      </w:r>
    </w:p>
    <w:p w14:paraId="2991482D" w14:textId="50B66B62"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software. </w:t>
      </w:r>
    </w:p>
    <w:p w14:paraId="458AB20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production of contactless technology. </w:t>
      </w:r>
    </w:p>
    <w:p w14:paraId="74DC7B8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scheduled backup of open database. </w:t>
      </w:r>
    </w:p>
    <w:p w14:paraId="497CB53A" w14:textId="12CEC909" w:rsidR="007A32E6" w:rsidRPr="007A32E6" w:rsidRDefault="007A32E6" w:rsidP="00EA7945">
      <w:pPr>
        <w:pStyle w:val="Heading3"/>
        <w:spacing w:before="0"/>
        <w:rPr>
          <w:rFonts w:cstheme="minorHAnsi"/>
          <w:bCs/>
          <w:szCs w:val="22"/>
        </w:rPr>
      </w:pPr>
      <w:r w:rsidRPr="007A32E6">
        <w:rPr>
          <w:rFonts w:cstheme="minorHAnsi"/>
          <w:bCs/>
          <w:szCs w:val="22"/>
        </w:rPr>
        <w:t xml:space="preserve">Include an electronic copy of all hardware and software manuals. </w:t>
      </w:r>
    </w:p>
    <w:p w14:paraId="5041463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new equipment only, used or refurbished must not be accepted. </w:t>
      </w:r>
    </w:p>
    <w:p w14:paraId="732F852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phone support/help twenty-four (24) hours a day seven (7) days a week three hundred and sixty-five (365) days a year (24/7/365). </w:t>
      </w:r>
    </w:p>
    <w:p w14:paraId="0113BC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remote administration services. </w:t>
      </w:r>
    </w:p>
    <w:p w14:paraId="6D24EFD0" w14:textId="77777777" w:rsidR="007A32E6" w:rsidRDefault="007A32E6" w:rsidP="007A32E6">
      <w:pPr>
        <w:rPr>
          <w:rFonts w:cstheme="minorHAnsi"/>
        </w:rPr>
      </w:pPr>
    </w:p>
    <w:p w14:paraId="558F59EC" w14:textId="77777777" w:rsidR="007A32E6" w:rsidRPr="007A32E6" w:rsidRDefault="007A32E6" w:rsidP="007A32E6"/>
    <w:p w14:paraId="6AEF1C81" w14:textId="6C2DA532"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Event &amp; Activity Management Terminal(s)</w:t>
      </w:r>
    </w:p>
    <w:p w14:paraId="0AD960EB" w14:textId="77777777" w:rsidR="007A32E6" w:rsidRPr="00312083" w:rsidRDefault="007A32E6" w:rsidP="00EA7945">
      <w:pPr>
        <w:rPr>
          <w:rFonts w:cstheme="minorHAnsi"/>
        </w:rPr>
      </w:pPr>
      <w:r w:rsidRPr="00FC1C6C">
        <w:rPr>
          <w:rFonts w:cstheme="minorHAnsi"/>
        </w:rPr>
        <w:t xml:space="preserve">The </w:t>
      </w:r>
      <w:r>
        <w:rPr>
          <w:rFonts w:cstheme="minorHAnsi"/>
        </w:rPr>
        <w:t xml:space="preserve">terminal(s) </w:t>
      </w:r>
      <w:r w:rsidRPr="00FC1C6C">
        <w:rPr>
          <w:rFonts w:cstheme="minorHAnsi"/>
        </w:rPr>
        <w:t>must:</w:t>
      </w:r>
    </w:p>
    <w:p w14:paraId="5067D4CF" w14:textId="77777777" w:rsidR="007A32E6" w:rsidRPr="007A32E6" w:rsidRDefault="007A32E6" w:rsidP="00EA7945">
      <w:pPr>
        <w:pStyle w:val="Heading3"/>
        <w:spacing w:before="0"/>
        <w:rPr>
          <w:rFonts w:cstheme="minorHAnsi"/>
          <w:bCs/>
          <w:szCs w:val="22"/>
        </w:rPr>
      </w:pPr>
      <w:r w:rsidRPr="007A32E6">
        <w:rPr>
          <w:rFonts w:cstheme="minorHAnsi"/>
          <w:bCs/>
          <w:szCs w:val="22"/>
        </w:rPr>
        <w:t>Use industry-standard non-proprietary equipment which is compact and light for easy relocation, or is accessible through a web-based application or mobile application.</w:t>
      </w:r>
    </w:p>
    <w:p w14:paraId="3A5BD951" w14:textId="77777777" w:rsidR="007A32E6" w:rsidRPr="007A32E6" w:rsidRDefault="007A32E6" w:rsidP="00EA7945">
      <w:pPr>
        <w:pStyle w:val="Heading3"/>
        <w:spacing w:before="0"/>
        <w:rPr>
          <w:rFonts w:cstheme="minorHAnsi"/>
          <w:bCs/>
          <w:szCs w:val="22"/>
        </w:rPr>
      </w:pPr>
      <w:r w:rsidRPr="007A32E6">
        <w:rPr>
          <w:rFonts w:cstheme="minorHAnsi"/>
          <w:bCs/>
          <w:szCs w:val="22"/>
        </w:rPr>
        <w:t>Have highly visible multiple line displays capable of clearly indicating the result of an attempted transaction and alerting the operator of an off-line condition or other special event. </w:t>
      </w:r>
    </w:p>
    <w:p w14:paraId="70ACD11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direct TCP/IP communications without additional wiring or communications device. </w:t>
      </w:r>
    </w:p>
    <w:p w14:paraId="30DD4E72" w14:textId="67DEEDFE" w:rsidR="007A32E6" w:rsidRPr="007A32E6" w:rsidRDefault="007A32E6" w:rsidP="00EA7945">
      <w:pPr>
        <w:pStyle w:val="Heading3"/>
        <w:spacing w:before="0"/>
        <w:rPr>
          <w:rFonts w:cstheme="minorHAnsi"/>
          <w:bCs/>
          <w:szCs w:val="22"/>
        </w:rPr>
      </w:pPr>
      <w:r w:rsidRPr="007A32E6">
        <w:rPr>
          <w:rFonts w:cstheme="minorHAnsi"/>
          <w:bCs/>
          <w:szCs w:val="22"/>
        </w:rPr>
        <w:t>Provide privilege verification in activity locations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must be able to assign a default activity to individual card readers so that only a card swipe/tap is required).</w:t>
      </w:r>
    </w:p>
    <w:p w14:paraId="35173A2A" w14:textId="77777777" w:rsidR="007A32E6" w:rsidRPr="007A32E6" w:rsidRDefault="007A32E6" w:rsidP="00EA7945">
      <w:pPr>
        <w:pStyle w:val="Heading3"/>
        <w:spacing w:before="0"/>
        <w:rPr>
          <w:rFonts w:cstheme="minorHAnsi"/>
          <w:bCs/>
          <w:szCs w:val="22"/>
        </w:rPr>
      </w:pPr>
      <w:r w:rsidRPr="007A32E6">
        <w:rPr>
          <w:rFonts w:cstheme="minorHAnsi"/>
          <w:bCs/>
          <w:szCs w:val="22"/>
        </w:rPr>
        <w:t>Upon operator inquiry, display cardholder’s account/event plan number, card status, activity group, date card was last used, and balances in multiple accounts. </w:t>
      </w:r>
    </w:p>
    <w:p w14:paraId="571F336D" w14:textId="77777777" w:rsidR="007A32E6" w:rsidRPr="007A32E6" w:rsidRDefault="007A32E6" w:rsidP="00EA7945">
      <w:pPr>
        <w:pStyle w:val="Heading3"/>
        <w:spacing w:before="0"/>
        <w:rPr>
          <w:rFonts w:cstheme="minorHAnsi"/>
          <w:bCs/>
          <w:szCs w:val="22"/>
        </w:rPr>
      </w:pPr>
      <w:r w:rsidRPr="007A32E6">
        <w:rPr>
          <w:rFonts w:cstheme="minorHAnsi"/>
          <w:bCs/>
          <w:szCs w:val="22"/>
        </w:rPr>
        <w:t>Allow operators to report lost cards from the card reader to the system host. </w:t>
      </w:r>
    </w:p>
    <w:p w14:paraId="6304B217" w14:textId="77777777" w:rsidR="007A32E6" w:rsidRPr="007A32E6" w:rsidRDefault="007A32E6" w:rsidP="00EA7945">
      <w:pPr>
        <w:pStyle w:val="Heading3"/>
        <w:spacing w:before="0"/>
        <w:rPr>
          <w:rFonts w:cstheme="minorHAnsi"/>
          <w:bCs/>
          <w:szCs w:val="22"/>
        </w:rPr>
      </w:pPr>
      <w:r w:rsidRPr="007A32E6">
        <w:rPr>
          <w:rFonts w:cstheme="minorHAnsi"/>
          <w:bCs/>
          <w:szCs w:val="22"/>
        </w:rPr>
        <w:t>Allow managers to define authorized operators so that no transactions can be run unless an authorized operator has signed in.</w:t>
      </w:r>
    </w:p>
    <w:p w14:paraId="4630FFDC" w14:textId="77777777" w:rsidR="007A32E6" w:rsidRPr="007A32E6" w:rsidRDefault="007A32E6" w:rsidP="00EA7945">
      <w:pPr>
        <w:pStyle w:val="Heading3"/>
        <w:spacing w:before="0"/>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 </w:t>
      </w:r>
    </w:p>
    <w:p w14:paraId="60D47D27" w14:textId="77777777" w:rsidR="007A32E6" w:rsidRPr="007A32E6" w:rsidRDefault="007A32E6" w:rsidP="00EA7945">
      <w:pPr>
        <w:pStyle w:val="Heading3"/>
        <w:spacing w:before="0"/>
        <w:rPr>
          <w:rFonts w:cstheme="minorHAnsi"/>
          <w:bCs/>
          <w:szCs w:val="22"/>
        </w:rPr>
      </w:pPr>
      <w:r w:rsidRPr="007A32E6">
        <w:rPr>
          <w:rFonts w:cstheme="minorHAnsi"/>
          <w:bCs/>
          <w:szCs w:val="22"/>
        </w:rPr>
        <w:t>Provide error messages and diagnostic routines to help system operators troubleshoot problems with or without the assistance of supplier technical support.</w:t>
      </w:r>
    </w:p>
    <w:p w14:paraId="52D22007" w14:textId="77777777" w:rsidR="007A32E6" w:rsidRPr="007A32E6" w:rsidRDefault="007A32E6" w:rsidP="00EA7945">
      <w:pPr>
        <w:pStyle w:val="Heading3"/>
        <w:spacing w:before="0"/>
        <w:rPr>
          <w:rFonts w:cstheme="minorHAnsi"/>
          <w:bCs/>
          <w:szCs w:val="22"/>
        </w:rPr>
      </w:pPr>
      <w:r w:rsidRPr="007A32E6">
        <w:rPr>
          <w:rFonts w:cstheme="minorHAnsi"/>
          <w:bCs/>
          <w:szCs w:val="22"/>
        </w:rPr>
        <w:t>Be user programmable from the host, or another card reader, as well as using its own keypad.</w:t>
      </w:r>
    </w:p>
    <w:p w14:paraId="622384BB" w14:textId="77777777" w:rsidR="007A32E6" w:rsidRPr="007A32E6" w:rsidRDefault="007A32E6" w:rsidP="00EA7945">
      <w:pPr>
        <w:pStyle w:val="Heading3"/>
        <w:spacing w:before="0"/>
        <w:rPr>
          <w:rFonts w:cstheme="minorHAnsi"/>
          <w:bCs/>
          <w:szCs w:val="22"/>
        </w:rPr>
      </w:pPr>
      <w:r w:rsidRPr="007A32E6">
        <w:rPr>
          <w:rFonts w:cstheme="minorHAnsi"/>
          <w:bCs/>
          <w:szCs w:val="22"/>
        </w:rPr>
        <w:t>Restrict functions to authorized operators and management. </w:t>
      </w:r>
    </w:p>
    <w:p w14:paraId="07A7F21F" w14:textId="77777777" w:rsidR="007A32E6" w:rsidRPr="00BC1AAD" w:rsidRDefault="007A32E6" w:rsidP="00EA7945">
      <w:pPr>
        <w:pStyle w:val="Heading3"/>
        <w:spacing w:before="0"/>
        <w:rPr>
          <w:rFonts w:cstheme="minorHAnsi"/>
          <w:bCs/>
          <w:strike/>
          <w:color w:val="FF0000"/>
          <w:szCs w:val="22"/>
        </w:rPr>
      </w:pPr>
      <w:r w:rsidRPr="00BC1AAD">
        <w:rPr>
          <w:rFonts w:cstheme="minorHAnsi"/>
          <w:b/>
          <w:strike/>
          <w:color w:val="FF0000"/>
          <w:szCs w:val="22"/>
        </w:rPr>
        <w:t>(E)</w:t>
      </w:r>
      <w:r w:rsidRPr="00BC1AAD">
        <w:rPr>
          <w:rFonts w:cstheme="minorHAnsi"/>
          <w:bCs/>
          <w:strike/>
          <w:color w:val="FF0000"/>
          <w:szCs w:val="22"/>
        </w:rPr>
        <w:t xml:space="preserve">  Provide levels of access capable of separating door operation administration from other functional access is desired but not required. </w:t>
      </w:r>
    </w:p>
    <w:p w14:paraId="4226002B" w14:textId="77777777" w:rsidR="007A32E6" w:rsidRPr="007A32E6" w:rsidRDefault="007A32E6" w:rsidP="007A32E6"/>
    <w:p w14:paraId="2CF4530F" w14:textId="4488C04E"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Equipment Inventory System </w:t>
      </w:r>
    </w:p>
    <w:p w14:paraId="4B0DF6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a method to track and maintain a list of inventory items available for cardholder checkout.  </w:t>
      </w:r>
    </w:p>
    <w:p w14:paraId="71A71471"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perform equipment checkout from any user workstation, web client, or attended card reader.</w:t>
      </w:r>
    </w:p>
    <w:p w14:paraId="31C81A74"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lastRenderedPageBreak/>
        <w:t>Must support standard equipment reporting through the user interface without requiring additional supplier-required programming.</w:t>
      </w:r>
    </w:p>
    <w:p w14:paraId="64ABA117"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report which items are checked-out by which patron and when they were checked- out.</w:t>
      </w:r>
    </w:p>
    <w:p w14:paraId="274FDE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charge for checked-out item.</w:t>
      </w:r>
    </w:p>
    <w:p w14:paraId="3E0850C1" w14:textId="5F56F026" w:rsidR="007A32E6" w:rsidRPr="00930204" w:rsidRDefault="007A32E6" w:rsidP="00EA7945">
      <w:pPr>
        <w:pStyle w:val="Heading3"/>
        <w:spacing w:before="0"/>
        <w:ind w:left="1267"/>
        <w:rPr>
          <w:rFonts w:cstheme="minorHAnsi"/>
          <w:bCs/>
          <w:strike/>
          <w:color w:val="FF0000"/>
          <w:szCs w:val="22"/>
        </w:rPr>
      </w:pPr>
      <w:r w:rsidRPr="00930204">
        <w:rPr>
          <w:rFonts w:cstheme="minorHAnsi"/>
          <w:b/>
          <w:strike/>
          <w:color w:val="FF0000"/>
          <w:szCs w:val="22"/>
        </w:rPr>
        <w:t>(E)</w:t>
      </w:r>
      <w:r w:rsidRPr="00930204">
        <w:rPr>
          <w:rFonts w:cstheme="minorHAnsi"/>
          <w:bCs/>
          <w:strike/>
          <w:color w:val="FF0000"/>
          <w:szCs w:val="22"/>
        </w:rPr>
        <w:t xml:space="preserve"> Access Control options for door access and integrations with video surveillance either within the product or through other integrations is desired but not </w:t>
      </w:r>
      <w:r w:rsidR="00B8666B" w:rsidRPr="00930204">
        <w:rPr>
          <w:rFonts w:cstheme="minorHAnsi"/>
          <w:bCs/>
          <w:strike/>
          <w:color w:val="FF0000"/>
          <w:szCs w:val="22"/>
        </w:rPr>
        <w:t>mandatory</w:t>
      </w:r>
      <w:r w:rsidRPr="00930204">
        <w:rPr>
          <w:rFonts w:cstheme="minorHAnsi"/>
          <w:bCs/>
          <w:strike/>
          <w:color w:val="FF0000"/>
          <w:szCs w:val="22"/>
        </w:rPr>
        <w:t xml:space="preserve">. </w:t>
      </w:r>
    </w:p>
    <w:p w14:paraId="4D4653EA" w14:textId="77777777" w:rsidR="007A32E6" w:rsidRPr="007A32E6" w:rsidRDefault="007A32E6" w:rsidP="007A32E6"/>
    <w:p w14:paraId="5E4719C7" w14:textId="6EDDD2D0"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Attendance Tracking</w:t>
      </w:r>
    </w:p>
    <w:p w14:paraId="7E68538A" w14:textId="77777777" w:rsidR="007A32E6" w:rsidRPr="007A32E6" w:rsidRDefault="007A32E6" w:rsidP="00EA7945">
      <w:pPr>
        <w:pStyle w:val="Heading3"/>
        <w:spacing w:before="0"/>
        <w:rPr>
          <w:rFonts w:cstheme="minorHAnsi"/>
          <w:bCs/>
          <w:szCs w:val="22"/>
        </w:rPr>
      </w:pPr>
      <w:r w:rsidRPr="007A32E6">
        <w:rPr>
          <w:rFonts w:cstheme="minorHAnsi"/>
          <w:bCs/>
          <w:szCs w:val="22"/>
        </w:rPr>
        <w:t>Must have attendance tracking for events and meetings - both permanent, wired devices and portable/handheld units.</w:t>
      </w:r>
    </w:p>
    <w:p w14:paraId="0359DC02" w14:textId="77777777" w:rsidR="007A32E6" w:rsidRPr="007A32E6" w:rsidRDefault="007A32E6" w:rsidP="00EA7945">
      <w:pPr>
        <w:pStyle w:val="Heading3"/>
        <w:spacing w:before="0"/>
        <w:rPr>
          <w:rFonts w:cstheme="minorHAnsi"/>
          <w:bCs/>
          <w:szCs w:val="22"/>
        </w:rPr>
      </w:pPr>
      <w:r w:rsidRPr="007A32E6">
        <w:rPr>
          <w:rFonts w:cstheme="minorHAnsi"/>
          <w:bCs/>
          <w:szCs w:val="22"/>
        </w:rPr>
        <w:t>The system must easily provide a log of attendees with date/time stamps.</w:t>
      </w:r>
    </w:p>
    <w:p w14:paraId="2959EA68" w14:textId="77777777" w:rsidR="007A32E6" w:rsidRPr="007A32E6" w:rsidRDefault="007A32E6" w:rsidP="00EA7945">
      <w:pPr>
        <w:pStyle w:val="Heading3"/>
        <w:spacing w:before="0"/>
        <w:rPr>
          <w:rFonts w:cstheme="minorHAnsi"/>
          <w:bCs/>
          <w:szCs w:val="22"/>
        </w:rPr>
      </w:pPr>
      <w:r w:rsidRPr="007A32E6">
        <w:rPr>
          <w:rFonts w:cstheme="minorHAnsi"/>
          <w:bCs/>
          <w:szCs w:val="22"/>
        </w:rPr>
        <w:t>Must have data available for daily upload to Colleague.</w:t>
      </w:r>
    </w:p>
    <w:p w14:paraId="79825BAA" w14:textId="04FEF6AA"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Classroom attendance is desired but not mandatory.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is interested in wired and wireless devices located inside classrooms as well as portable/handheld units.</w:t>
      </w:r>
    </w:p>
    <w:p w14:paraId="4EED5565" w14:textId="77777777" w:rsidR="007A32E6" w:rsidRPr="007A32E6" w:rsidRDefault="007A32E6" w:rsidP="00EA7945"/>
    <w:p w14:paraId="0F21F6F9" w14:textId="5A3C0F1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ID Service Counter</w:t>
      </w:r>
    </w:p>
    <w:p w14:paraId="3CBDAAD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Terminals must allow for balance check and deposits to primary stored value account. </w:t>
      </w:r>
    </w:p>
    <w:p w14:paraId="535006AC"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have point of sale terminal for sales or replacement cards and ID-related items. </w:t>
      </w:r>
    </w:p>
    <w:p w14:paraId="401CC50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Tenders accepted must include cash, check and credit/debit cards. </w:t>
      </w:r>
    </w:p>
    <w:p w14:paraId="2ABFA7DD"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sales reports and audit logs. </w:t>
      </w:r>
    </w:p>
    <w:p w14:paraId="4D1C72F2" w14:textId="43695BD2" w:rsidR="007A32E6" w:rsidRDefault="007A32E6" w:rsidP="00EA7945">
      <w:pPr>
        <w:pStyle w:val="Heading3"/>
        <w:spacing w:before="0"/>
        <w:ind w:left="1267"/>
        <w:rPr>
          <w:rFonts w:cstheme="minorHAnsi"/>
          <w:bCs/>
          <w:szCs w:val="22"/>
        </w:rPr>
      </w:pPr>
      <w:r w:rsidRPr="007A32E6">
        <w:rPr>
          <w:rFonts w:cstheme="minorHAnsi"/>
          <w:bCs/>
          <w:szCs w:val="22"/>
        </w:rPr>
        <w:t>Describe the proposed terminals in detail, including specifications, features and physical dimensions. Provide details on how the solution will accomplish balance checks, deposits, sales/replacement cards, reports and audit logs, as listed above.</w:t>
      </w:r>
    </w:p>
    <w:p w14:paraId="3BF44E79" w14:textId="77777777" w:rsidR="007A32E6" w:rsidRPr="007A32E6" w:rsidRDefault="007A32E6" w:rsidP="007A32E6"/>
    <w:p w14:paraId="2E8C2E03" w14:textId="1C55A205"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Meal Authorization</w:t>
      </w:r>
    </w:p>
    <w:p w14:paraId="72A160D9"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Terminals/machines/readers to validate and deduct meals from unlimited or block-controlled meal plans. </w:t>
      </w:r>
    </w:p>
    <w:p w14:paraId="340D68C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Responders must present in detail how your system accommodates meal plans including: </w:t>
      </w:r>
    </w:p>
    <w:p w14:paraId="0179958E" w14:textId="1EE054BE" w:rsidR="007A32E6" w:rsidRPr="007A32E6" w:rsidRDefault="007A32E6" w:rsidP="00EA7945">
      <w:pPr>
        <w:pStyle w:val="Heading4"/>
        <w:spacing w:before="0" w:after="0"/>
        <w:ind w:left="2160"/>
      </w:pPr>
      <w:r w:rsidRPr="007A32E6">
        <w:t xml:space="preserve">All you </w:t>
      </w:r>
      <w:r w:rsidR="002838DF">
        <w:t xml:space="preserve">care to </w:t>
      </w:r>
      <w:r w:rsidRPr="007A32E6">
        <w:t>eat;</w:t>
      </w:r>
    </w:p>
    <w:p w14:paraId="306B1458" w14:textId="77777777" w:rsidR="007A32E6" w:rsidRPr="007A32E6" w:rsidRDefault="007A32E6" w:rsidP="00EA7945">
      <w:pPr>
        <w:pStyle w:val="Heading4"/>
        <w:spacing w:before="0" w:after="0"/>
        <w:ind w:left="2160"/>
      </w:pPr>
      <w:r w:rsidRPr="007A32E6">
        <w:t>Meals per week offerings;</w:t>
      </w:r>
    </w:p>
    <w:p w14:paraId="16F850CF" w14:textId="77777777" w:rsidR="007A32E6" w:rsidRPr="007A32E6" w:rsidRDefault="007A32E6" w:rsidP="00EA7945">
      <w:pPr>
        <w:pStyle w:val="Heading4"/>
        <w:spacing w:before="0" w:after="0"/>
        <w:ind w:left="2160"/>
      </w:pPr>
      <w:r w:rsidRPr="007A32E6">
        <w:t>(E) Meal equivalence deduction in food service locations is desired but not required.</w:t>
      </w:r>
    </w:p>
    <w:p w14:paraId="05663F2E" w14:textId="77777777" w:rsidR="007A32E6" w:rsidRPr="007A32E6" w:rsidRDefault="007A32E6" w:rsidP="00EA7945">
      <w:pPr>
        <w:pStyle w:val="Heading3"/>
        <w:spacing w:before="0"/>
        <w:rPr>
          <w:rFonts w:cstheme="minorHAnsi"/>
          <w:bCs/>
          <w:szCs w:val="22"/>
        </w:rPr>
      </w:pPr>
      <w:r w:rsidRPr="007A32E6">
        <w:rPr>
          <w:rFonts w:cstheme="minorHAnsi"/>
          <w:bCs/>
          <w:szCs w:val="22"/>
        </w:rPr>
        <w:t>Allow for primary stored value account to be used to pay for purchases for goods and services (</w:t>
      </w:r>
      <w:proofErr w:type="gramStart"/>
      <w:r w:rsidRPr="007A32E6">
        <w:rPr>
          <w:rFonts w:cstheme="minorHAnsi"/>
          <w:bCs/>
          <w:szCs w:val="22"/>
        </w:rPr>
        <w:t>i.e.</w:t>
      </w:r>
      <w:proofErr w:type="gramEnd"/>
      <w:r w:rsidRPr="007A32E6">
        <w:rPr>
          <w:rFonts w:cstheme="minorHAnsi"/>
          <w:bCs/>
          <w:szCs w:val="22"/>
        </w:rPr>
        <w:t xml:space="preserve"> beverage and snack vending machines), and be compatible with vending readers that accept both our stored value account and debit/credit cards for payment.</w:t>
      </w:r>
    </w:p>
    <w:p w14:paraId="65A4E11A" w14:textId="77777777" w:rsidR="007A32E6" w:rsidRPr="007A32E6" w:rsidRDefault="007A32E6" w:rsidP="00EA7945">
      <w:pPr>
        <w:pStyle w:val="Heading3"/>
        <w:spacing w:before="0"/>
        <w:rPr>
          <w:rFonts w:cstheme="minorHAnsi"/>
          <w:bCs/>
          <w:szCs w:val="22"/>
        </w:rPr>
      </w:pPr>
      <w:r w:rsidRPr="007A32E6">
        <w:rPr>
          <w:rFonts w:cstheme="minorHAnsi"/>
          <w:bCs/>
          <w:szCs w:val="22"/>
        </w:rPr>
        <w:t>Provide details demonstrating how the solution provides each of the requirements above.  Explain how they are configured and programmed, how devices at the locations verify and deduct meals used, and examples of reports available. Present all mobile ordering options available. Please include how students and staff can access their meal and account balances and activity via the web and mobile app.</w:t>
      </w:r>
    </w:p>
    <w:p w14:paraId="151F4B84" w14:textId="1D7F7CEB"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Available with credential present and biometric options is desired but not mandatory.</w:t>
      </w:r>
    </w:p>
    <w:p w14:paraId="1C355E14" w14:textId="77777777" w:rsidR="007A32E6" w:rsidRPr="007A32E6" w:rsidRDefault="007A32E6" w:rsidP="007A32E6"/>
    <w:p w14:paraId="59209441" w14:textId="45230507"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Equipment</w:t>
      </w:r>
    </w:p>
    <w:p w14:paraId="38C5FE40" w14:textId="77777777" w:rsidR="001B3AAE" w:rsidRDefault="001B3AAE" w:rsidP="001B3AAE">
      <w:r>
        <w:t>Offeror must provide the following equipment, with industry standard warranty for repair and replacement of equipment of 36 months, and list cost for extended warranty after initial warranty expires:</w:t>
      </w:r>
    </w:p>
    <w:p w14:paraId="1EB7BDFC" w14:textId="1E087B87" w:rsidR="001B3AAE" w:rsidRPr="001B3AAE" w:rsidRDefault="001B3AAE" w:rsidP="00EA7945">
      <w:pPr>
        <w:pStyle w:val="Heading3"/>
        <w:spacing w:before="0"/>
        <w:rPr>
          <w:rFonts w:cstheme="minorHAnsi"/>
          <w:bCs/>
          <w:szCs w:val="22"/>
        </w:rPr>
      </w:pPr>
      <w:r w:rsidRPr="001B3AAE">
        <w:rPr>
          <w:rFonts w:cstheme="minorHAnsi"/>
          <w:bCs/>
          <w:szCs w:val="22"/>
        </w:rPr>
        <w:t>Commercial grade ID card printer;</w:t>
      </w:r>
    </w:p>
    <w:p w14:paraId="0A003322" w14:textId="22BD676D" w:rsidR="001B3AAE" w:rsidRPr="001B3AAE" w:rsidRDefault="001B3AAE" w:rsidP="00EA7945">
      <w:pPr>
        <w:pStyle w:val="Heading4"/>
        <w:spacing w:before="0" w:after="0"/>
        <w:ind w:left="2160"/>
      </w:pPr>
      <w:r w:rsidRPr="001B3AAE">
        <w:lastRenderedPageBreak/>
        <w:t xml:space="preserve">Warranty must include advanced </w:t>
      </w:r>
      <w:r w:rsidR="00EA63CA" w:rsidRPr="001B3AAE">
        <w:t>replacement;</w:t>
      </w:r>
    </w:p>
    <w:p w14:paraId="44B656E0" w14:textId="392B6600" w:rsidR="001B3AAE" w:rsidRPr="001B3AAE" w:rsidRDefault="001B3AAE" w:rsidP="00EA7945">
      <w:pPr>
        <w:pStyle w:val="Heading4"/>
        <w:spacing w:before="0" w:after="0"/>
        <w:ind w:left="2160"/>
      </w:pPr>
      <w:r w:rsidRPr="001B3AAE">
        <w:t>One (1) year supply of printer ribbons and cards for printing;</w:t>
      </w:r>
    </w:p>
    <w:p w14:paraId="222F99B5" w14:textId="43BE6D95" w:rsidR="001B3AAE" w:rsidRPr="001B3AAE" w:rsidRDefault="001B3AAE" w:rsidP="00EA7945">
      <w:pPr>
        <w:pStyle w:val="Heading4"/>
        <w:spacing w:before="0" w:after="0"/>
        <w:ind w:left="2160"/>
      </w:pPr>
      <w:r w:rsidRPr="001B3AAE">
        <w:t>Information and cost estimate on ribbon suppliers/costs per card;</w:t>
      </w:r>
    </w:p>
    <w:p w14:paraId="17286F6D" w14:textId="1FD3D861" w:rsidR="001B3AAE" w:rsidRPr="001B3AAE" w:rsidRDefault="001B3AAE" w:rsidP="00EA7945">
      <w:pPr>
        <w:pStyle w:val="Heading4"/>
        <w:spacing w:before="0" w:after="0"/>
        <w:ind w:left="2160"/>
      </w:pPr>
      <w:r w:rsidRPr="001B3AAE">
        <w:t xml:space="preserve">Information on </w:t>
      </w:r>
      <w:r w:rsidR="002838DF" w:rsidRPr="001B3AAE">
        <w:t>warrantee</w:t>
      </w:r>
      <w:r w:rsidRPr="001B3AAE">
        <w:t xml:space="preserve"> and service plans;</w:t>
      </w:r>
    </w:p>
    <w:p w14:paraId="1EEEA7B4" w14:textId="46FF4E9C" w:rsidR="001B3AAE" w:rsidRPr="001B3AAE" w:rsidRDefault="001B3AAE" w:rsidP="00EA7945">
      <w:pPr>
        <w:pStyle w:val="Heading3"/>
        <w:spacing w:before="0"/>
        <w:rPr>
          <w:rFonts w:cstheme="minorHAnsi"/>
          <w:bCs/>
          <w:szCs w:val="22"/>
        </w:rPr>
      </w:pPr>
      <w:r w:rsidRPr="001B3AAE">
        <w:rPr>
          <w:rFonts w:cstheme="minorHAnsi"/>
          <w:bCs/>
          <w:szCs w:val="22"/>
        </w:rPr>
        <w:t xml:space="preserve">One (1) Commercial grade id card software </w:t>
      </w:r>
    </w:p>
    <w:p w14:paraId="44A47038" w14:textId="2C93EFE8" w:rsidR="001B3AAE" w:rsidRPr="001B3AAE" w:rsidRDefault="001B3AAE" w:rsidP="00EA7945">
      <w:pPr>
        <w:pStyle w:val="Heading4"/>
        <w:spacing w:before="0" w:after="0"/>
        <w:ind w:left="2160"/>
      </w:pPr>
      <w:r w:rsidRPr="001B3AAE">
        <w:t>Including customer support plan.</w:t>
      </w:r>
    </w:p>
    <w:p w14:paraId="73C2DEA4" w14:textId="6848B659" w:rsidR="001B3AAE" w:rsidRPr="001B3AAE" w:rsidRDefault="001B3AAE" w:rsidP="00EA7945">
      <w:pPr>
        <w:pStyle w:val="Heading3"/>
        <w:spacing w:before="0"/>
        <w:rPr>
          <w:rFonts w:cstheme="minorHAnsi"/>
          <w:bCs/>
          <w:szCs w:val="22"/>
        </w:rPr>
      </w:pPr>
      <w:r w:rsidRPr="001B3AAE">
        <w:rPr>
          <w:rFonts w:cstheme="minorHAnsi"/>
          <w:bCs/>
          <w:szCs w:val="22"/>
        </w:rPr>
        <w:t>One (1) compatible 1080p minimum resolution web camera.</w:t>
      </w:r>
    </w:p>
    <w:p w14:paraId="6ED187AD" w14:textId="5CD1B317" w:rsidR="001B3AAE" w:rsidRPr="001B3AAE" w:rsidRDefault="001B3AAE" w:rsidP="00EA7945">
      <w:pPr>
        <w:pStyle w:val="Heading3"/>
        <w:spacing w:before="0"/>
        <w:rPr>
          <w:rFonts w:cstheme="minorHAnsi"/>
          <w:bCs/>
          <w:szCs w:val="22"/>
        </w:rPr>
      </w:pPr>
      <w:r w:rsidRPr="001B3AAE">
        <w:rPr>
          <w:rFonts w:cstheme="minorHAnsi"/>
          <w:bCs/>
          <w:szCs w:val="22"/>
        </w:rPr>
        <w:t>Thirty-five (35) Industry standard, OOTB Terminals/card readers (reader must be compatible with iPad</w:t>
      </w:r>
      <w:r w:rsidR="002838DF">
        <w:rPr>
          <w:rFonts w:cstheme="minorHAnsi"/>
          <w:bCs/>
          <w:szCs w:val="22"/>
        </w:rPr>
        <w:t xml:space="preserve">, </w:t>
      </w:r>
      <w:r w:rsidRPr="001B3AAE">
        <w:rPr>
          <w:rFonts w:cstheme="minorHAnsi"/>
          <w:bCs/>
          <w:szCs w:val="22"/>
        </w:rPr>
        <w:t>laptop, mobile devices</w:t>
      </w:r>
      <w:r w:rsidR="002838DF">
        <w:rPr>
          <w:rFonts w:cstheme="minorHAnsi"/>
          <w:bCs/>
          <w:szCs w:val="22"/>
        </w:rPr>
        <w:t>, etc.</w:t>
      </w:r>
      <w:r w:rsidRPr="001B3AAE">
        <w:rPr>
          <w:rFonts w:cstheme="minorHAnsi"/>
          <w:bCs/>
          <w:szCs w:val="22"/>
        </w:rPr>
        <w:t xml:space="preserve">):  </w:t>
      </w:r>
    </w:p>
    <w:p w14:paraId="774EF9C5" w14:textId="311EFF68" w:rsidR="001B3AAE" w:rsidRPr="001B3AAE" w:rsidRDefault="001B3AAE" w:rsidP="00EA7945">
      <w:pPr>
        <w:pStyle w:val="Heading4"/>
        <w:spacing w:before="0" w:after="0"/>
        <w:ind w:left="2160"/>
      </w:pPr>
      <w:r w:rsidRPr="001B3AAE">
        <w:t>Four (4) swipe readers for card holders with meal plans or campus/student loaded funds for POS food service/vending/tender locations;</w:t>
      </w:r>
    </w:p>
    <w:p w14:paraId="2BD0F992" w14:textId="43C396E1" w:rsidR="001B3AAE" w:rsidRPr="001B3AAE" w:rsidRDefault="001B3AAE" w:rsidP="00EA7945">
      <w:pPr>
        <w:pStyle w:val="Heading4"/>
        <w:spacing w:before="0" w:after="0"/>
        <w:ind w:left="2160"/>
      </w:pPr>
      <w:r w:rsidRPr="001B3AAE">
        <w:t xml:space="preserve">Two (2) swipe readers for the information desk that also have POS functionality; </w:t>
      </w:r>
    </w:p>
    <w:p w14:paraId="0B032B63" w14:textId="59568A90" w:rsidR="001B3AAE" w:rsidRPr="001B3AAE" w:rsidRDefault="001B3AAE" w:rsidP="00EA7945">
      <w:pPr>
        <w:pStyle w:val="Heading4"/>
        <w:spacing w:before="0" w:after="0"/>
        <w:ind w:left="2160"/>
      </w:pPr>
      <w:r w:rsidRPr="001B3AAE">
        <w:t>Four (4) swipe readers for print release stations;</w:t>
      </w:r>
    </w:p>
    <w:p w14:paraId="13A4242C" w14:textId="13AAF877" w:rsidR="001B3AAE" w:rsidRPr="001B3AAE" w:rsidRDefault="001B3AAE" w:rsidP="00EA7945">
      <w:pPr>
        <w:pStyle w:val="Heading4"/>
        <w:spacing w:before="0" w:after="0"/>
        <w:ind w:left="2160"/>
      </w:pPr>
      <w:r w:rsidRPr="001B3AAE">
        <w:t>One (1) swipe reader for fitness center;</w:t>
      </w:r>
    </w:p>
    <w:p w14:paraId="1B0C7019" w14:textId="12FF19D0" w:rsidR="001B3AAE" w:rsidRPr="001B3AAE" w:rsidRDefault="001B3AAE" w:rsidP="00EA7945">
      <w:pPr>
        <w:pStyle w:val="Heading4"/>
        <w:spacing w:before="0" w:after="0"/>
        <w:ind w:left="2160"/>
      </w:pPr>
      <w:r w:rsidRPr="001B3AAE">
        <w:t>Three (3) swipe readers for athletic events (mobile);</w:t>
      </w:r>
    </w:p>
    <w:p w14:paraId="473526D4" w14:textId="35ED5E22" w:rsidR="001B3AAE" w:rsidRPr="001B3AAE" w:rsidRDefault="001B3AAE" w:rsidP="00EA7945">
      <w:pPr>
        <w:pStyle w:val="Heading4"/>
        <w:spacing w:before="0" w:after="0"/>
        <w:ind w:left="2160"/>
      </w:pPr>
      <w:r w:rsidRPr="001B3AAE">
        <w:t>Two (2) swipe readers for entertainment events (mobile);</w:t>
      </w:r>
    </w:p>
    <w:p w14:paraId="5D1F723F" w14:textId="47283FDC" w:rsidR="001B3AAE" w:rsidRPr="001B3AAE" w:rsidRDefault="001B3AAE" w:rsidP="00EA7945">
      <w:pPr>
        <w:pStyle w:val="Heading4"/>
        <w:spacing w:before="0" w:after="0"/>
        <w:ind w:left="2160"/>
      </w:pPr>
      <w:r w:rsidRPr="001B3AAE">
        <w:t>Six (6) swipe readers tutoring labs;</w:t>
      </w:r>
    </w:p>
    <w:p w14:paraId="1A6ED5EC" w14:textId="22FC2611" w:rsidR="001B3AAE" w:rsidRPr="001B3AAE" w:rsidRDefault="001B3AAE" w:rsidP="00EA7945">
      <w:pPr>
        <w:pStyle w:val="Heading4"/>
        <w:spacing w:before="0" w:after="0"/>
        <w:ind w:left="2160"/>
      </w:pPr>
      <w:r w:rsidRPr="001B3AAE">
        <w:t>One (1) swipe reader Food Pantry;</w:t>
      </w:r>
    </w:p>
    <w:p w14:paraId="29117BF4" w14:textId="053E9A70" w:rsidR="001B3AAE" w:rsidRPr="001B3AAE" w:rsidRDefault="001B3AAE" w:rsidP="00EA7945">
      <w:pPr>
        <w:pStyle w:val="Heading4"/>
        <w:spacing w:before="0" w:after="0"/>
        <w:ind w:left="2160"/>
      </w:pPr>
      <w:r w:rsidRPr="001B3AAE">
        <w:t>Four (4) swipe reader for library;</w:t>
      </w:r>
    </w:p>
    <w:p w14:paraId="1ECD027B" w14:textId="41339CED" w:rsidR="001B3AAE" w:rsidRPr="001B3AAE" w:rsidRDefault="001B3AAE" w:rsidP="00EA7945">
      <w:pPr>
        <w:pStyle w:val="Heading4"/>
        <w:spacing w:before="0" w:after="0"/>
        <w:ind w:left="2160"/>
      </w:pPr>
      <w:r w:rsidRPr="001B3AAE">
        <w:t>Two (2) swipe readers off campus community partners (aquatic center and Bryden Canyon Golf);</w:t>
      </w:r>
    </w:p>
    <w:p w14:paraId="39E4DD0F" w14:textId="1E6565E0" w:rsidR="001B3AAE" w:rsidRPr="001B3AAE" w:rsidRDefault="001B3AAE" w:rsidP="00EA7945">
      <w:pPr>
        <w:pStyle w:val="Heading4"/>
        <w:spacing w:before="0" w:after="0"/>
        <w:ind w:left="2160"/>
      </w:pPr>
      <w:r w:rsidRPr="001B3AAE">
        <w:t xml:space="preserve">Four (4) extra swipe </w:t>
      </w:r>
      <w:r w:rsidR="00DB021B" w:rsidRPr="001B3AAE">
        <w:t>readers if</w:t>
      </w:r>
      <w:r w:rsidRPr="001B3AAE">
        <w:t xml:space="preserve"> more off campus partners are added, other mobile events, or replacements (mobile);</w:t>
      </w:r>
    </w:p>
    <w:p w14:paraId="1C016104" w14:textId="4D38E894" w:rsidR="001B3AAE" w:rsidRPr="001B3AAE" w:rsidRDefault="001B3AAE" w:rsidP="00EA7945">
      <w:pPr>
        <w:pStyle w:val="Heading4"/>
        <w:spacing w:before="0" w:after="0"/>
        <w:ind w:left="2160"/>
      </w:pPr>
      <w:r w:rsidRPr="001B3AAE">
        <w:t>Two (2) swipe readers that also have POS functionality.</w:t>
      </w:r>
    </w:p>
    <w:p w14:paraId="7D4BB867" w14:textId="77777777" w:rsidR="001B3AAE" w:rsidRDefault="001B3AAE" w:rsidP="00EA7945">
      <w:pPr>
        <w:pStyle w:val="Heading3"/>
        <w:spacing w:before="0"/>
        <w:rPr>
          <w:rFonts w:cstheme="minorHAnsi"/>
          <w:bCs/>
          <w:szCs w:val="22"/>
        </w:rPr>
      </w:pPr>
      <w:r w:rsidRPr="001B3AAE">
        <w:rPr>
          <w:rFonts w:cstheme="minorHAnsi"/>
          <w:bCs/>
          <w:szCs w:val="22"/>
        </w:rPr>
        <w:t>One (1) Campus card database system.</w:t>
      </w:r>
    </w:p>
    <w:p w14:paraId="0F45EEEE" w14:textId="23D76D96" w:rsidR="001B3AAE" w:rsidRDefault="001B3AAE" w:rsidP="00EA7945">
      <w:pPr>
        <w:pStyle w:val="Heading3"/>
        <w:spacing w:before="0"/>
        <w:rPr>
          <w:rFonts w:cstheme="minorHAnsi"/>
          <w:bCs/>
          <w:szCs w:val="22"/>
        </w:rPr>
      </w:pPr>
      <w:r w:rsidRPr="001B3AAE">
        <w:rPr>
          <w:rFonts w:cstheme="minorHAnsi"/>
          <w:bCs/>
          <w:szCs w:val="22"/>
        </w:rPr>
        <w:t>Provide information on customer support plan. Provide information on warranty, service plans, estimated consumables cost. Provide information on fixed and mobile reader solutions for settings listed above. Provide details demonstrating how the solution provides each of the components above.</w:t>
      </w:r>
    </w:p>
    <w:p w14:paraId="4D1318E7" w14:textId="77777777" w:rsidR="001B3AAE" w:rsidRPr="001B3AAE" w:rsidRDefault="001B3AAE" w:rsidP="001B3AAE"/>
    <w:p w14:paraId="3C66AEB3" w14:textId="0BFF9740"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Card and Production</w:t>
      </w:r>
    </w:p>
    <w:p w14:paraId="7ED816DC" w14:textId="77777777" w:rsidR="001B3AAE" w:rsidRPr="00533F1C" w:rsidRDefault="001B3AAE" w:rsidP="00EA7945">
      <w:pPr>
        <w:rPr>
          <w:rFonts w:cstheme="minorHAnsi"/>
        </w:rPr>
      </w:pPr>
      <w:r w:rsidRPr="00533F1C">
        <w:rPr>
          <w:rFonts w:cstheme="minorHAnsi"/>
        </w:rPr>
        <w:t xml:space="preserve">Must provide a solution for: </w:t>
      </w:r>
    </w:p>
    <w:p w14:paraId="42F1F0F4" w14:textId="77777777" w:rsidR="001B3AAE" w:rsidRPr="001B3AAE" w:rsidRDefault="001B3AAE" w:rsidP="00EA7945">
      <w:pPr>
        <w:pStyle w:val="Heading3"/>
        <w:spacing w:before="0"/>
        <w:rPr>
          <w:rFonts w:cstheme="minorHAnsi"/>
          <w:bCs/>
          <w:szCs w:val="22"/>
        </w:rPr>
      </w:pPr>
      <w:r w:rsidRPr="001B3AAE">
        <w:rPr>
          <w:rFonts w:cstheme="minorHAnsi"/>
          <w:bCs/>
          <w:szCs w:val="22"/>
        </w:rPr>
        <w:t>Physical Card production (printer, camera, software, card system support)</w:t>
      </w:r>
    </w:p>
    <w:p w14:paraId="56B5A45E"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Virtual access devices (allows for mobile credentials vi IOS and Android devices) </w:t>
      </w:r>
    </w:p>
    <w:p w14:paraId="116FA14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Capability for end-user upload of ID image. </w:t>
      </w:r>
    </w:p>
    <w:p w14:paraId="274D0DED" w14:textId="0BFDCB4A" w:rsidR="001B3AAE" w:rsidRDefault="001B3AAE" w:rsidP="00EA7945">
      <w:pPr>
        <w:pStyle w:val="Heading3"/>
        <w:spacing w:before="0"/>
        <w:rPr>
          <w:rFonts w:cstheme="minorHAnsi"/>
          <w:bCs/>
          <w:szCs w:val="22"/>
        </w:rPr>
      </w:pPr>
      <w:r w:rsidRPr="001B3AAE">
        <w:rPr>
          <w:rFonts w:cstheme="minorHAnsi"/>
          <w:bCs/>
          <w:szCs w:val="22"/>
        </w:rPr>
        <w:t>Provide details on how the solution will provide for physical card production, virtual access on mobile devices, and ability of end users to upload ID image</w:t>
      </w:r>
      <w:r>
        <w:rPr>
          <w:rFonts w:cstheme="minorHAnsi"/>
          <w:bCs/>
          <w:szCs w:val="22"/>
        </w:rPr>
        <w:t>.</w:t>
      </w:r>
    </w:p>
    <w:p w14:paraId="17BB6AD2" w14:textId="77777777" w:rsidR="001B3AAE" w:rsidRPr="001B3AAE" w:rsidRDefault="001B3AAE" w:rsidP="001B3AAE"/>
    <w:p w14:paraId="6CAC0497" w14:textId="5A11BF0D" w:rsidR="00DB021B" w:rsidRDefault="00DB021B"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Point of Sale (POS) Value Added </w:t>
      </w:r>
      <w:r w:rsidR="00EA7945">
        <w:rPr>
          <w:rFonts w:asciiTheme="minorHAnsi" w:hAnsiTheme="minorHAnsi"/>
          <w:szCs w:val="22"/>
        </w:rPr>
        <w:t>Resellers (VAR)</w:t>
      </w:r>
    </w:p>
    <w:p w14:paraId="75DB46C9" w14:textId="7AB2AE40" w:rsidR="00EA7945" w:rsidRDefault="00EA7945" w:rsidP="00EA7945">
      <w:pPr>
        <w:pStyle w:val="Heading3"/>
        <w:spacing w:before="0"/>
        <w:rPr>
          <w:rFonts w:cstheme="minorHAnsi"/>
          <w:bCs/>
          <w:szCs w:val="22"/>
        </w:rPr>
      </w:pPr>
      <w:r w:rsidRPr="00EA7945">
        <w:rPr>
          <w:rFonts w:cstheme="minorHAnsi"/>
          <w:bCs/>
          <w:szCs w:val="22"/>
        </w:rPr>
        <w:t xml:space="preserve">Point of Sale System that must be an Off-The-Shelf (OTS) or Out-of-the-Box (OOTB) solution, currently in use at Higher Education Institutions.  </w:t>
      </w:r>
    </w:p>
    <w:p w14:paraId="5F1ED13A" w14:textId="00922CA7" w:rsidR="00EB128D" w:rsidRDefault="00B577CE" w:rsidP="00EB128D">
      <w:pPr>
        <w:pStyle w:val="Heading3"/>
        <w:spacing w:before="0"/>
        <w:rPr>
          <w:rFonts w:cstheme="minorHAnsi"/>
          <w:b/>
          <w:color w:val="FF0000"/>
          <w:szCs w:val="22"/>
        </w:rPr>
      </w:pPr>
      <w:r>
        <w:rPr>
          <w:rFonts w:cstheme="minorHAnsi"/>
          <w:b/>
          <w:color w:val="FF0000"/>
          <w:szCs w:val="22"/>
        </w:rPr>
        <w:t>Point of Sale System m</w:t>
      </w:r>
      <w:r w:rsidR="00EB128D" w:rsidRPr="00EB128D">
        <w:rPr>
          <w:rFonts w:cstheme="minorHAnsi"/>
          <w:b/>
          <w:color w:val="FF0000"/>
          <w:szCs w:val="22"/>
        </w:rPr>
        <w:t>ust be industry standard with the ability to interface with multiple payment processing vendors</w:t>
      </w:r>
      <w:r>
        <w:rPr>
          <w:rFonts w:cstheme="minorHAnsi"/>
          <w:b/>
          <w:color w:val="FF0000"/>
          <w:szCs w:val="22"/>
        </w:rPr>
        <w:t>.</w:t>
      </w:r>
      <w:r w:rsidR="00EB128D" w:rsidRPr="00EB128D">
        <w:rPr>
          <w:rFonts w:cstheme="minorHAnsi"/>
          <w:b/>
          <w:color w:val="FF0000"/>
          <w:szCs w:val="22"/>
        </w:rPr>
        <w:t xml:space="preserve"> </w:t>
      </w:r>
    </w:p>
    <w:p w14:paraId="41252C51" w14:textId="2C399B14" w:rsidR="00D648E5" w:rsidRDefault="00D648E5" w:rsidP="00D648E5">
      <w:pPr>
        <w:pStyle w:val="Heading4"/>
        <w:spacing w:before="0" w:after="0"/>
        <w:ind w:left="2160"/>
        <w:rPr>
          <w:b/>
          <w:bCs/>
          <w:color w:val="FF0000"/>
        </w:rPr>
      </w:pPr>
      <w:r w:rsidRPr="00B577CE">
        <w:rPr>
          <w:b/>
          <w:bCs/>
          <w:color w:val="FF0000"/>
        </w:rPr>
        <w:t xml:space="preserve">(E) If offeror provides payment processing solution, provide information on implementation, </w:t>
      </w:r>
      <w:r>
        <w:rPr>
          <w:b/>
          <w:bCs/>
          <w:color w:val="FF0000"/>
        </w:rPr>
        <w:t xml:space="preserve">breakdown and description of all fees associated, and </w:t>
      </w:r>
      <w:r w:rsidR="00EA63CA">
        <w:rPr>
          <w:b/>
          <w:bCs/>
          <w:color w:val="FF0000"/>
        </w:rPr>
        <w:t>benefits</w:t>
      </w:r>
      <w:r>
        <w:rPr>
          <w:b/>
          <w:bCs/>
          <w:color w:val="FF0000"/>
        </w:rPr>
        <w:t xml:space="preserve">. </w:t>
      </w:r>
    </w:p>
    <w:p w14:paraId="4A21E8F7" w14:textId="77777777" w:rsidR="00D648E5" w:rsidRPr="00D67E4C" w:rsidRDefault="00D648E5" w:rsidP="00D648E5">
      <w:pPr>
        <w:pStyle w:val="Heading4"/>
        <w:spacing w:before="0" w:after="0"/>
        <w:ind w:left="2160"/>
        <w:rPr>
          <w:b/>
          <w:bCs/>
          <w:color w:val="FF0000"/>
        </w:rPr>
      </w:pPr>
      <w:r>
        <w:rPr>
          <w:b/>
          <w:bCs/>
          <w:color w:val="FF0000"/>
        </w:rPr>
        <w:t xml:space="preserve">(E) </w:t>
      </w:r>
      <w:r w:rsidRPr="00D67E4C">
        <w:rPr>
          <w:b/>
          <w:bCs/>
          <w:color w:val="FF0000"/>
        </w:rPr>
        <w:t xml:space="preserve">If the offeror provides a payment processing solution, describe what transaction details are provided for each transaction. </w:t>
      </w:r>
    </w:p>
    <w:p w14:paraId="02C7AC2F" w14:textId="77777777" w:rsidR="00D648E5" w:rsidRPr="00D648E5" w:rsidRDefault="00D648E5" w:rsidP="00D648E5"/>
    <w:p w14:paraId="61647BB4" w14:textId="572C8AA5" w:rsidR="00B577CE" w:rsidRPr="00B577CE" w:rsidRDefault="00B577CE" w:rsidP="00B577CE"/>
    <w:p w14:paraId="3F58898A"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Payment Acceptance features must: </w:t>
      </w:r>
    </w:p>
    <w:p w14:paraId="42A14A46" w14:textId="77777777" w:rsidR="00EA7945" w:rsidRPr="004536BB" w:rsidRDefault="00EA7945" w:rsidP="00EA7945">
      <w:pPr>
        <w:pStyle w:val="Heading4"/>
        <w:spacing w:before="0" w:after="0"/>
        <w:ind w:left="2160"/>
      </w:pPr>
      <w:r w:rsidRPr="004536BB">
        <w:t>Accept the One-Card provided through the RFP;</w:t>
      </w:r>
    </w:p>
    <w:p w14:paraId="40AB42C9" w14:textId="261FB655" w:rsidR="00EA7945" w:rsidRDefault="00EA7945" w:rsidP="00EA7945">
      <w:pPr>
        <w:pStyle w:val="Heading4"/>
        <w:spacing w:before="0" w:after="0"/>
        <w:ind w:left="2160"/>
      </w:pPr>
      <w:r w:rsidRPr="004536BB">
        <w:t>Accept credit cards - Accept Visa, Mastercard, Discover, American Express, and rewards cards</w:t>
      </w:r>
      <w:r w:rsidR="00984D6A" w:rsidRPr="004536BB">
        <w:t xml:space="preserve"> </w:t>
      </w:r>
      <w:r w:rsidR="00FB2755" w:rsidRPr="00EA63CA">
        <w:rPr>
          <w:b/>
          <w:bCs/>
          <w:strike/>
          <w:color w:val="FF0000"/>
        </w:rPr>
        <w:t>all at the same rate</w:t>
      </w:r>
    </w:p>
    <w:p w14:paraId="052DED51" w14:textId="27A9C621" w:rsidR="00EA7945" w:rsidRPr="00EA7945" w:rsidRDefault="001E2D6C" w:rsidP="001E2D6C">
      <w:pPr>
        <w:pStyle w:val="Heading4"/>
        <w:spacing w:before="0" w:after="0"/>
        <w:ind w:left="2160"/>
      </w:pPr>
      <w:r w:rsidRPr="00EB128D">
        <w:rPr>
          <w:b/>
          <w:bCs/>
          <w:color w:val="FF0000"/>
        </w:rPr>
        <w:t>Accept</w:t>
      </w:r>
      <w:r>
        <w:t xml:space="preserve"> </w:t>
      </w:r>
      <w:r w:rsidR="00EA7945" w:rsidRPr="00EA7945">
        <w:t>Apple Pay and Google Pay anywhere;</w:t>
      </w:r>
    </w:p>
    <w:p w14:paraId="4DF5FD2A" w14:textId="77777777" w:rsidR="00EA7945" w:rsidRPr="00EA7945" w:rsidRDefault="00EA7945" w:rsidP="00EA7945">
      <w:pPr>
        <w:pStyle w:val="Heading4"/>
        <w:spacing w:before="0" w:after="0"/>
        <w:ind w:left="2160"/>
      </w:pPr>
      <w:r w:rsidRPr="00EA7945">
        <w:t>Accept Cash;</w:t>
      </w:r>
    </w:p>
    <w:p w14:paraId="70FE0BB2" w14:textId="73D07249" w:rsidR="00EA7945" w:rsidRPr="00EA7945" w:rsidRDefault="00EA7945" w:rsidP="00EA7945">
      <w:pPr>
        <w:pStyle w:val="Heading4"/>
        <w:spacing w:before="0" w:after="0"/>
        <w:ind w:left="2160"/>
      </w:pPr>
      <w:r w:rsidRPr="00EA7945">
        <w:t xml:space="preserve">Use contactless, tap to pay for </w:t>
      </w:r>
      <w:r w:rsidR="002838DF">
        <w:t>c</w:t>
      </w:r>
      <w:r w:rsidRPr="00EA7945">
        <w:t xml:space="preserve">ards and mobile devices; </w:t>
      </w:r>
    </w:p>
    <w:p w14:paraId="5D13AAE4" w14:textId="77777777" w:rsidR="00EA7945" w:rsidRPr="00EA7945" w:rsidRDefault="00EA7945" w:rsidP="00EA7945">
      <w:pPr>
        <w:pStyle w:val="Heading4"/>
        <w:spacing w:before="0" w:after="0"/>
        <w:ind w:left="2160"/>
      </w:pPr>
      <w:r w:rsidRPr="00EA7945">
        <w:t>Not include inactivity fees;</w:t>
      </w:r>
    </w:p>
    <w:p w14:paraId="568FD726" w14:textId="77777777" w:rsidR="00EA7945" w:rsidRPr="00EA7945" w:rsidRDefault="00EA7945" w:rsidP="00EA7945">
      <w:pPr>
        <w:pStyle w:val="Heading4"/>
        <w:spacing w:before="0" w:after="0"/>
        <w:ind w:left="2160"/>
      </w:pPr>
      <w:r w:rsidRPr="00EA7945">
        <w:t xml:space="preserve">Not include monthly fees when no transactions occur; </w:t>
      </w:r>
    </w:p>
    <w:p w14:paraId="673DC357" w14:textId="77777777" w:rsidR="00EA7945" w:rsidRPr="00EA7945" w:rsidRDefault="00EA7945" w:rsidP="00EA7945">
      <w:pPr>
        <w:pStyle w:val="Heading4"/>
        <w:spacing w:before="0" w:after="0"/>
        <w:ind w:left="2160"/>
      </w:pPr>
      <w:r w:rsidRPr="00EA7945">
        <w:t xml:space="preserve">Process refunds; </w:t>
      </w:r>
    </w:p>
    <w:p w14:paraId="477BC815" w14:textId="77777777" w:rsidR="00EA7945" w:rsidRPr="00EA7945" w:rsidRDefault="00EA7945" w:rsidP="00EA7945">
      <w:pPr>
        <w:pStyle w:val="Heading4"/>
        <w:spacing w:before="0" w:after="0"/>
        <w:ind w:left="2160"/>
      </w:pPr>
      <w:r w:rsidRPr="00EA7945">
        <w:t xml:space="preserve">Accept coupons, rebate codes and gift cards </w:t>
      </w:r>
    </w:p>
    <w:p w14:paraId="72B7A18C" w14:textId="77777777" w:rsidR="00EA7945" w:rsidRPr="00EA7945" w:rsidRDefault="00EA7945" w:rsidP="00EA7945">
      <w:pPr>
        <w:pStyle w:val="Heading4"/>
        <w:spacing w:before="0" w:after="0"/>
        <w:ind w:left="2160"/>
      </w:pPr>
      <w:r w:rsidRPr="00EA7945">
        <w:t>Custom or itemized refunds for payments directly from your POS system or through the online portal/dashboard.</w:t>
      </w:r>
    </w:p>
    <w:p w14:paraId="09BD627C" w14:textId="77777777" w:rsidR="00EA7945" w:rsidRPr="00EA7945" w:rsidRDefault="00EA7945" w:rsidP="00EA7945">
      <w:pPr>
        <w:pStyle w:val="Heading3"/>
        <w:spacing w:before="0"/>
        <w:rPr>
          <w:rFonts w:cstheme="minorHAnsi"/>
          <w:bCs/>
          <w:szCs w:val="22"/>
        </w:rPr>
      </w:pPr>
      <w:r w:rsidRPr="00EA7945">
        <w:rPr>
          <w:rFonts w:cstheme="minorHAnsi"/>
          <w:bCs/>
          <w:szCs w:val="22"/>
        </w:rPr>
        <w:t>Payment protection features must:</w:t>
      </w:r>
    </w:p>
    <w:p w14:paraId="4177F4CE" w14:textId="77777777" w:rsidR="00EA7945" w:rsidRPr="00EA7945" w:rsidRDefault="00EA7945" w:rsidP="00EA7945">
      <w:pPr>
        <w:pStyle w:val="Heading4"/>
        <w:spacing w:before="0" w:after="0"/>
        <w:ind w:left="2160"/>
      </w:pPr>
      <w:r w:rsidRPr="00EA7945">
        <w:t>Allow disputes to be entered through an online portal/dashboard and are tracked;</w:t>
      </w:r>
    </w:p>
    <w:p w14:paraId="31F760CC" w14:textId="77777777" w:rsidR="00EA7945" w:rsidRPr="00EA7945" w:rsidRDefault="00EA7945" w:rsidP="00EA7945">
      <w:pPr>
        <w:pStyle w:val="Heading4"/>
        <w:spacing w:before="0" w:after="0"/>
        <w:ind w:left="2160"/>
      </w:pPr>
      <w:r w:rsidRPr="00EA7945">
        <w:t>Systems must monitor payments for suspicious transactions and provide electronic alerts to email or SMS when fraud is suspected;</w:t>
      </w:r>
    </w:p>
    <w:p w14:paraId="7A494367" w14:textId="77777777" w:rsidR="00EA7945" w:rsidRPr="00EA7945" w:rsidRDefault="00EA7945" w:rsidP="00EA7945">
      <w:pPr>
        <w:pStyle w:val="Heading4"/>
        <w:spacing w:before="0" w:after="0"/>
        <w:ind w:left="2160"/>
      </w:pPr>
      <w:r w:rsidRPr="00EA7945">
        <w:t>All information entered must be encrypted and submitted to the payment servers securely. The system must meet Level 1 PCI Data Security Standards.</w:t>
      </w:r>
    </w:p>
    <w:p w14:paraId="67ABC9B1" w14:textId="77777777" w:rsidR="00EA7945" w:rsidRPr="00EA7945" w:rsidRDefault="00EA7945" w:rsidP="00EA7945">
      <w:pPr>
        <w:pStyle w:val="Heading4"/>
        <w:spacing w:before="0" w:after="0"/>
        <w:ind w:left="2160"/>
      </w:pPr>
      <w:r w:rsidRPr="00EA7945">
        <w:t>POS must comply with the Payment Card Industry Data Security Standard (PCI DSS).</w:t>
      </w:r>
    </w:p>
    <w:p w14:paraId="44656E22" w14:textId="77777777" w:rsidR="00EA7945" w:rsidRPr="00EA7945" w:rsidRDefault="00EA7945" w:rsidP="00EA7945">
      <w:pPr>
        <w:pStyle w:val="Heading4"/>
        <w:spacing w:before="0" w:after="0"/>
        <w:ind w:left="2160"/>
      </w:pPr>
      <w:r w:rsidRPr="00EA7945">
        <w:t>Provide Multi-Factor Authentication support for assigned users;</w:t>
      </w:r>
    </w:p>
    <w:p w14:paraId="023ED83C" w14:textId="77777777" w:rsidR="00EA7945" w:rsidRPr="00EA7945" w:rsidRDefault="00EA7945" w:rsidP="00EA7945">
      <w:pPr>
        <w:pStyle w:val="Heading4"/>
        <w:spacing w:before="0" w:after="0"/>
        <w:ind w:left="2160"/>
      </w:pPr>
      <w:r w:rsidRPr="00EA7945">
        <w:t>Set up MFA verification with the use of the POS system to add a second layer of security.</w:t>
      </w:r>
    </w:p>
    <w:p w14:paraId="3FFA2D05"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Checkout capabilities must include: </w:t>
      </w:r>
    </w:p>
    <w:p w14:paraId="7B9DEDA2" w14:textId="77777777" w:rsidR="00EA7945" w:rsidRPr="00EA7945" w:rsidRDefault="00EA7945" w:rsidP="00EA7945">
      <w:pPr>
        <w:pStyle w:val="Heading4"/>
        <w:spacing w:before="0" w:after="0"/>
        <w:ind w:left="2160"/>
      </w:pPr>
      <w:r w:rsidRPr="00EA7945">
        <w:t>Item modifiers: Customize items with add-ons and special requests. Modifiers applied to items will display on receipts.</w:t>
      </w:r>
    </w:p>
    <w:p w14:paraId="74B2685E" w14:textId="77777777" w:rsidR="00EA7945" w:rsidRPr="00EA7945" w:rsidRDefault="00EA7945" w:rsidP="00EA7945">
      <w:pPr>
        <w:pStyle w:val="Heading4"/>
        <w:spacing w:before="0" w:after="0"/>
        <w:ind w:left="2160"/>
      </w:pPr>
      <w:r w:rsidRPr="00EA7945">
        <w:t>Customizable item grid: Allow admin users to configure the display to provide quick access to frequently used items.</w:t>
      </w:r>
    </w:p>
    <w:p w14:paraId="7B5ADC8D" w14:textId="77777777" w:rsidR="00EA7945" w:rsidRPr="00EA7945" w:rsidRDefault="00EA7945" w:rsidP="00EA7945">
      <w:pPr>
        <w:pStyle w:val="Heading4"/>
        <w:spacing w:before="0" w:after="0"/>
        <w:ind w:left="2160"/>
      </w:pPr>
      <w:r w:rsidRPr="00EA7945">
        <w:t>Categories: Group items together in categories to help organize the item library and fine-tune reports.</w:t>
      </w:r>
    </w:p>
    <w:p w14:paraId="67CBF78B" w14:textId="77777777" w:rsidR="00EA7945" w:rsidRPr="00EA7945" w:rsidRDefault="00EA7945" w:rsidP="00EA7945">
      <w:pPr>
        <w:pStyle w:val="Heading4"/>
        <w:spacing w:before="0" w:after="0"/>
        <w:ind w:left="2160"/>
      </w:pPr>
      <w:r w:rsidRPr="00EA7945">
        <w:t>Integrated hardware: Registers without built-in payment readers must wirelessly connect the Terminal to any device running the POS payment reader including a smartphone, iPad, or Android tablet.</w:t>
      </w:r>
    </w:p>
    <w:p w14:paraId="16E4861C" w14:textId="77777777" w:rsidR="00EA7945" w:rsidRPr="00EA7945" w:rsidRDefault="00EA7945" w:rsidP="00EA7945">
      <w:pPr>
        <w:pStyle w:val="Heading4"/>
        <w:spacing w:before="0" w:after="0"/>
        <w:ind w:left="2160"/>
      </w:pPr>
      <w:r w:rsidRPr="00EA7945">
        <w:t>Itemized refunds: Refund specific items from a transaction. The amount being refunded will reflect any applicable taxes and discounts for the selected item(s).</w:t>
      </w:r>
    </w:p>
    <w:p w14:paraId="57F9A840"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Transaction and customer service features must include: </w:t>
      </w:r>
    </w:p>
    <w:p w14:paraId="1FB8956A" w14:textId="77777777" w:rsidR="00EA7945" w:rsidRPr="00EA7945" w:rsidRDefault="00EA7945" w:rsidP="00EA7945">
      <w:pPr>
        <w:pStyle w:val="Heading4"/>
        <w:spacing w:before="0" w:after="0"/>
        <w:ind w:left="2160"/>
      </w:pPr>
      <w:r w:rsidRPr="00EA7945">
        <w:t>Offline Mode: Accept swiped card payments when the internet service is temporarily unavailable. Offline payments are processed automatically when the device regains connectivity, and will not expire if unprocessed within 72 hours.</w:t>
      </w:r>
    </w:p>
    <w:p w14:paraId="0748C825" w14:textId="1EBD612B" w:rsidR="00EA7945" w:rsidRPr="00EA7945" w:rsidRDefault="00EA7945" w:rsidP="00EA7945">
      <w:pPr>
        <w:pStyle w:val="Heading4"/>
        <w:spacing w:before="0" w:after="0"/>
        <w:ind w:left="2160"/>
      </w:pPr>
      <w:r w:rsidRPr="00EA7945">
        <w:t xml:space="preserve">Receipts: Provide customers with digital (text message or email) </w:t>
      </w:r>
      <w:r w:rsidR="002838DF">
        <w:t>and</w:t>
      </w:r>
      <w:r w:rsidRPr="00EA7945">
        <w:t xml:space="preserve"> printed receipts. Receipts reflect an itemized breakdown of quantities, discounts, and applicable taxes.</w:t>
      </w:r>
    </w:p>
    <w:p w14:paraId="0E32F59B" w14:textId="77777777" w:rsidR="00EA7945" w:rsidRPr="00EA7945" w:rsidRDefault="00EA7945" w:rsidP="00EA7945">
      <w:pPr>
        <w:pStyle w:val="Heading4"/>
        <w:spacing w:before="0" w:after="0"/>
        <w:ind w:left="2160"/>
      </w:pPr>
      <w:r w:rsidRPr="00EA7945">
        <w:lastRenderedPageBreak/>
        <w:t>Custom tender: Ability to customize the checkout screen to best fit the business being conducted by toggling on or off payment types and reordering what payment types are available at checkout.</w:t>
      </w:r>
    </w:p>
    <w:p w14:paraId="5404FDB2" w14:textId="256DF06E" w:rsidR="00EA7945" w:rsidRPr="00EA7945" w:rsidRDefault="002838DF" w:rsidP="00EA7945">
      <w:pPr>
        <w:pStyle w:val="Heading4"/>
        <w:spacing w:before="0" w:after="0"/>
        <w:ind w:left="2160"/>
      </w:pPr>
      <w:r w:rsidRPr="00FF093E">
        <w:rPr>
          <w:b/>
          <w:bCs/>
        </w:rPr>
        <w:t>(E)</w:t>
      </w:r>
      <w:r>
        <w:t xml:space="preserve"> </w:t>
      </w:r>
      <w:r w:rsidR="00EA7945" w:rsidRPr="00EA7945">
        <w:t xml:space="preserve">Split tender: Customers can split a bill or use multiple forms of tender to complete payment. For each form of tender accepted, a separate detailed receipt will be issued. </w:t>
      </w:r>
      <w:r w:rsidR="001566C6">
        <w:t xml:space="preserve">Desired but not mandatory. </w:t>
      </w:r>
    </w:p>
    <w:p w14:paraId="5E856CF4" w14:textId="77777777" w:rsidR="00EA7945" w:rsidRPr="00EA7945" w:rsidRDefault="00EA7945" w:rsidP="00EA7945">
      <w:pPr>
        <w:pStyle w:val="Heading4"/>
        <w:spacing w:before="0" w:after="0"/>
        <w:ind w:left="2160"/>
      </w:pPr>
      <w:r w:rsidRPr="00EA7945">
        <w:t>Decimal quantities: Compatible with any specified unit of measure.</w:t>
      </w:r>
    </w:p>
    <w:p w14:paraId="3FB1BDEF" w14:textId="6C0A059E" w:rsidR="00EA7945" w:rsidRPr="00EA7945" w:rsidRDefault="002838DF" w:rsidP="00EA7945">
      <w:pPr>
        <w:pStyle w:val="Heading4"/>
        <w:spacing w:before="0" w:after="0"/>
        <w:ind w:left="2160"/>
      </w:pPr>
      <w:r w:rsidRPr="00FF093E">
        <w:rPr>
          <w:b/>
          <w:bCs/>
        </w:rPr>
        <w:t>(E)</w:t>
      </w:r>
      <w:r>
        <w:t xml:space="preserve"> </w:t>
      </w:r>
      <w:r w:rsidR="00EA7945" w:rsidRPr="00EA7945">
        <w:t xml:space="preserve">Automatic discounts: Create automatic discounts for specific items, categories, quantities, daily specials, or limited-time offers. </w:t>
      </w:r>
      <w:r w:rsidR="001566C6">
        <w:t>Desired but not mandatory</w:t>
      </w:r>
    </w:p>
    <w:p w14:paraId="20D045E1" w14:textId="77777777" w:rsidR="00EA7945" w:rsidRPr="00EA7945" w:rsidRDefault="00EA7945" w:rsidP="00EA7945">
      <w:pPr>
        <w:pStyle w:val="Heading4"/>
        <w:spacing w:before="0" w:after="0"/>
        <w:ind w:left="2160"/>
      </w:pPr>
      <w:r w:rsidRPr="00EA7945">
        <w:t>Customer Directory: A contact management tool for storing customer information.</w:t>
      </w:r>
    </w:p>
    <w:p w14:paraId="71158A39" w14:textId="77777777" w:rsidR="00EA7945" w:rsidRPr="00EA7945" w:rsidRDefault="00EA7945" w:rsidP="00EA7945">
      <w:pPr>
        <w:pStyle w:val="Heading4"/>
        <w:spacing w:before="0" w:after="0"/>
        <w:ind w:left="2160"/>
      </w:pPr>
      <w:r w:rsidRPr="00EA7945">
        <w:t>Order notes: Ability to add notes to items or custom amounts at the time of sale to minimize future questions or disputes.</w:t>
      </w:r>
    </w:p>
    <w:p w14:paraId="6264A377" w14:textId="77777777" w:rsidR="00EA7945" w:rsidRPr="00EA7945" w:rsidRDefault="00EA7945" w:rsidP="00EA7945">
      <w:pPr>
        <w:pStyle w:val="Heading4"/>
        <w:spacing w:before="0" w:after="0"/>
        <w:ind w:left="2160"/>
      </w:pPr>
      <w:r w:rsidRPr="00EA7945">
        <w:t xml:space="preserve">Feedback: Customers can provide feedback through digital receipts in their email. </w:t>
      </w:r>
    </w:p>
    <w:p w14:paraId="6C3B7085" w14:textId="30364544" w:rsidR="00EA7945" w:rsidRDefault="00EA7945" w:rsidP="00EA7945">
      <w:pPr>
        <w:pStyle w:val="Heading4"/>
        <w:spacing w:before="0" w:after="0"/>
        <w:ind w:left="2160"/>
      </w:pPr>
      <w:r w:rsidRPr="00EA7945">
        <w:t>Customized receipts: Ability to adjust the appearance of receipts.</w:t>
      </w:r>
    </w:p>
    <w:p w14:paraId="6F9B88FF" w14:textId="50592968" w:rsidR="00EA7945" w:rsidRPr="00EA7945" w:rsidRDefault="00EA7945" w:rsidP="00EA7945">
      <w:pPr>
        <w:pStyle w:val="Heading3"/>
        <w:spacing w:before="0"/>
        <w:rPr>
          <w:rFonts w:cstheme="minorHAnsi"/>
          <w:bCs/>
          <w:szCs w:val="22"/>
        </w:rPr>
      </w:pPr>
      <w:r w:rsidRPr="00EA7945">
        <w:rPr>
          <w:rFonts w:cstheme="minorHAnsi"/>
          <w:bCs/>
          <w:szCs w:val="22"/>
        </w:rPr>
        <w:t xml:space="preserve">List all POS systems that your company supports as part of your card system, along with any integration licensing costs (initial and ongoing license costs). </w:t>
      </w:r>
    </w:p>
    <w:p w14:paraId="3CE37E9F" w14:textId="68913C6A" w:rsidR="00EA7945" w:rsidRPr="00EA7945" w:rsidRDefault="00EA7945" w:rsidP="00EA7945">
      <w:pPr>
        <w:pStyle w:val="Heading3"/>
        <w:spacing w:before="0"/>
        <w:rPr>
          <w:rFonts w:cstheme="minorHAnsi"/>
          <w:bCs/>
          <w:szCs w:val="22"/>
        </w:rPr>
      </w:pPr>
      <w:r w:rsidRPr="00EA7945">
        <w:rPr>
          <w:rFonts w:cstheme="minorHAnsi"/>
          <w:bCs/>
          <w:szCs w:val="22"/>
        </w:rPr>
        <w:t>Explain what your company offers if an accredited VAR for the proposed manufacturer or how your company supports other POS systems.</w:t>
      </w:r>
    </w:p>
    <w:p w14:paraId="7E7D6775" w14:textId="0722055F" w:rsidR="00EA7945" w:rsidRPr="00EA7945" w:rsidRDefault="00EA7945" w:rsidP="00EA7945">
      <w:pPr>
        <w:pStyle w:val="Heading3"/>
        <w:spacing w:before="0"/>
        <w:rPr>
          <w:rFonts w:cstheme="minorHAnsi"/>
          <w:bCs/>
          <w:szCs w:val="22"/>
        </w:rPr>
      </w:pPr>
      <w:r w:rsidRPr="00EA7945">
        <w:rPr>
          <w:rFonts w:cstheme="minorHAnsi"/>
          <w:bCs/>
          <w:szCs w:val="22"/>
        </w:rPr>
        <w:t>Elaborate on features your company adds to proposed, existing, or other brand hardware for a transaction processing system.</w:t>
      </w:r>
    </w:p>
    <w:p w14:paraId="2BF70192" w14:textId="7E52FD84"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proposed, existing, or other brand POS terminal hardware. </w:t>
      </w:r>
    </w:p>
    <w:p w14:paraId="3E040080" w14:textId="2316B367"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the proposed, existing, or other brand POS terminal software’s. </w:t>
      </w:r>
    </w:p>
    <w:p w14:paraId="3A940CC3" w14:textId="45FF7DF3" w:rsidR="00EA7945" w:rsidRPr="00EA7945" w:rsidRDefault="00EA7945" w:rsidP="00EA7945">
      <w:pPr>
        <w:pStyle w:val="Heading3"/>
        <w:spacing w:before="0"/>
        <w:rPr>
          <w:rFonts w:cstheme="minorHAnsi"/>
          <w:bCs/>
          <w:szCs w:val="22"/>
        </w:rPr>
      </w:pPr>
      <w:r w:rsidRPr="00EA7945">
        <w:rPr>
          <w:rFonts w:cstheme="minorHAnsi"/>
          <w:bCs/>
          <w:szCs w:val="22"/>
        </w:rPr>
        <w:t>Explain how your company’s help desk is connected to the POS manufacturer’s help desk so that your company can dispatch hardware-related cases directly to the manufacturer on behalf of the client.</w:t>
      </w:r>
    </w:p>
    <w:p w14:paraId="2D0C0D3C" w14:textId="1D151AD0" w:rsidR="00EA7945" w:rsidRDefault="00EA7945" w:rsidP="00EA7945">
      <w:pPr>
        <w:pStyle w:val="Heading3"/>
        <w:spacing w:before="0"/>
        <w:rPr>
          <w:rFonts w:cstheme="minorHAnsi"/>
          <w:bCs/>
          <w:szCs w:val="22"/>
        </w:rPr>
      </w:pPr>
      <w:r w:rsidRPr="00EA7945">
        <w:rPr>
          <w:rFonts w:cstheme="minorHAnsi"/>
          <w:bCs/>
          <w:szCs w:val="22"/>
        </w:rPr>
        <w:t>Provide a listing of all colleges/universities where your company has successfully performed installations within the last 5 years with the proposed POS hardware.</w:t>
      </w:r>
    </w:p>
    <w:p w14:paraId="4DB26651" w14:textId="77777777" w:rsidR="00EA7945" w:rsidRPr="00EA7945" w:rsidRDefault="00EA7945" w:rsidP="00EA7945"/>
    <w:p w14:paraId="3AE6A8B0" w14:textId="3301F1F5" w:rsidR="001B3AAE" w:rsidRDefault="001B3AAE" w:rsidP="00EA7945">
      <w:pPr>
        <w:pStyle w:val="Heading2"/>
        <w:spacing w:before="0"/>
        <w:ind w:left="720" w:hanging="720"/>
        <w:contextualSpacing/>
        <w:rPr>
          <w:rFonts w:asciiTheme="minorHAnsi" w:hAnsiTheme="minorHAnsi"/>
          <w:szCs w:val="22"/>
        </w:rPr>
      </w:pPr>
      <w:r>
        <w:rPr>
          <w:rFonts w:asciiTheme="minorHAnsi" w:hAnsiTheme="minorHAnsi"/>
          <w:szCs w:val="22"/>
        </w:rPr>
        <w:t>(ME) Additional System Applications</w:t>
      </w:r>
    </w:p>
    <w:p w14:paraId="0BC9C287" w14:textId="77777777" w:rsidR="001B3AAE" w:rsidRPr="00533F1C" w:rsidRDefault="001B3AAE" w:rsidP="00EA7945">
      <w:pPr>
        <w:rPr>
          <w:rFonts w:cstheme="minorHAnsi"/>
        </w:rPr>
      </w:pPr>
      <w:r>
        <w:rPr>
          <w:rFonts w:cstheme="minorHAnsi"/>
        </w:rPr>
        <w:t>The solution must:</w:t>
      </w:r>
    </w:p>
    <w:p w14:paraId="56387807" w14:textId="77777777" w:rsidR="001B3AAE" w:rsidRPr="001B3AAE" w:rsidRDefault="001B3AAE" w:rsidP="00EA7945">
      <w:pPr>
        <w:pStyle w:val="Heading3"/>
        <w:spacing w:before="0"/>
        <w:rPr>
          <w:rFonts w:cstheme="minorHAnsi"/>
          <w:bCs/>
          <w:szCs w:val="22"/>
        </w:rPr>
      </w:pPr>
      <w:r w:rsidRPr="001B3AAE">
        <w:rPr>
          <w:rFonts w:cstheme="minorHAnsi"/>
          <w:bCs/>
          <w:szCs w:val="22"/>
        </w:rPr>
        <w:t>Integrate with College student information system (Ellucian Colleague) in Real-time.</w:t>
      </w:r>
    </w:p>
    <w:p w14:paraId="4F618D38" w14:textId="55FD1024" w:rsidR="001B3AAE" w:rsidRDefault="001B3AAE" w:rsidP="00EA7945">
      <w:pPr>
        <w:pStyle w:val="Heading3"/>
        <w:spacing w:before="0"/>
        <w:rPr>
          <w:rFonts w:cstheme="minorHAnsi"/>
          <w:bCs/>
          <w:szCs w:val="22"/>
        </w:rPr>
      </w:pPr>
      <w:r w:rsidRPr="001B3AAE">
        <w:rPr>
          <w:rFonts w:cstheme="minorHAnsi"/>
          <w:bCs/>
          <w:szCs w:val="22"/>
        </w:rPr>
        <w:t xml:space="preserve">Support online photo submission. </w:t>
      </w:r>
    </w:p>
    <w:p w14:paraId="6861101D" w14:textId="1FE57EB3" w:rsidR="002C7FC1" w:rsidRPr="00E82682" w:rsidRDefault="002C7FC1">
      <w:pPr>
        <w:pStyle w:val="Heading3"/>
        <w:spacing w:before="0"/>
      </w:pPr>
      <w:r w:rsidRPr="00E82682">
        <w:rPr>
          <w:rFonts w:cstheme="minorHAnsi"/>
          <w:bCs/>
          <w:szCs w:val="22"/>
        </w:rPr>
        <w:t>Support ability for 3rd party to add funds to cards through online self-service.</w:t>
      </w:r>
      <w:r>
        <w:t xml:space="preserve"> </w:t>
      </w:r>
    </w:p>
    <w:p w14:paraId="6C736DA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Support complete functionality of Ellucian mobile application. </w:t>
      </w:r>
    </w:p>
    <w:p w14:paraId="2343082C" w14:textId="77777777" w:rsidR="001B3AAE" w:rsidRPr="001B3AAE" w:rsidRDefault="001B3AAE" w:rsidP="00EA7945">
      <w:pPr>
        <w:pStyle w:val="Heading3"/>
        <w:spacing w:before="0"/>
        <w:rPr>
          <w:rFonts w:cstheme="minorHAnsi"/>
          <w:bCs/>
          <w:szCs w:val="22"/>
        </w:rPr>
      </w:pPr>
      <w:r w:rsidRPr="001B3AAE">
        <w:rPr>
          <w:rFonts w:cstheme="minorHAnsi"/>
          <w:bCs/>
          <w:szCs w:val="22"/>
        </w:rPr>
        <w:t>Integrate with library circulation system (</w:t>
      </w:r>
      <w:proofErr w:type="gramStart"/>
      <w:r w:rsidRPr="001B3AAE">
        <w:rPr>
          <w:rFonts w:cstheme="minorHAnsi"/>
          <w:bCs/>
          <w:szCs w:val="22"/>
        </w:rPr>
        <w:t>i.e.</w:t>
      </w:r>
      <w:proofErr w:type="gramEnd"/>
      <w:r w:rsidRPr="001B3AAE">
        <w:rPr>
          <w:rFonts w:cstheme="minorHAnsi"/>
          <w:bCs/>
          <w:szCs w:val="22"/>
        </w:rPr>
        <w:t xml:space="preserve"> Alma). </w:t>
      </w:r>
    </w:p>
    <w:p w14:paraId="5D9D4BBC"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College student information system (Ellucian Colleague) with Ellucian Ethos or using a batch upload. </w:t>
      </w:r>
    </w:p>
    <w:p w14:paraId="766F5DA2" w14:textId="4005B014"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industry standard, OOTB POS systems and supports mobile ordering.  </w:t>
      </w:r>
    </w:p>
    <w:p w14:paraId="29681719" w14:textId="5B24E48A" w:rsidR="001B3AAE" w:rsidRPr="001B3AAE" w:rsidRDefault="001B3AAE" w:rsidP="00EA7945">
      <w:pPr>
        <w:pStyle w:val="Heading3"/>
        <w:spacing w:before="0"/>
        <w:rPr>
          <w:rFonts w:cstheme="minorHAnsi"/>
          <w:bCs/>
          <w:szCs w:val="22"/>
        </w:rPr>
      </w:pPr>
      <w:r w:rsidRPr="001B3AAE">
        <w:rPr>
          <w:rFonts w:cstheme="minorHAnsi"/>
          <w:bCs/>
          <w:szCs w:val="22"/>
        </w:rPr>
        <w:t>Integrate with third party systems for performance/event ticket purchasing</w:t>
      </w:r>
      <w:r w:rsidR="00376423">
        <w:rPr>
          <w:rFonts w:cstheme="minorHAnsi"/>
          <w:bCs/>
          <w:szCs w:val="22"/>
        </w:rPr>
        <w:t>.</w:t>
      </w:r>
    </w:p>
    <w:p w14:paraId="194AEEAE" w14:textId="316078AC" w:rsidR="001B3AAE" w:rsidRPr="001B3AAE" w:rsidRDefault="001B3AAE" w:rsidP="00EA7945">
      <w:pPr>
        <w:pStyle w:val="Heading3"/>
        <w:spacing w:before="0"/>
        <w:rPr>
          <w:rFonts w:cstheme="minorHAnsi"/>
          <w:bCs/>
          <w:szCs w:val="22"/>
        </w:rPr>
      </w:pPr>
      <w:r w:rsidRPr="001B3AAE">
        <w:rPr>
          <w:rFonts w:cstheme="minorHAnsi"/>
          <w:bCs/>
          <w:szCs w:val="22"/>
        </w:rPr>
        <w:t>Provide a solution for Recreation Centers on and off campus</w:t>
      </w:r>
      <w:r w:rsidR="00376423">
        <w:rPr>
          <w:rFonts w:cstheme="minorHAnsi"/>
          <w:bCs/>
          <w:szCs w:val="22"/>
        </w:rPr>
        <w:t>.</w:t>
      </w:r>
    </w:p>
    <w:p w14:paraId="6AB33F75"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Provide logging of liability release waivers resulting in activity access. </w:t>
      </w:r>
    </w:p>
    <w:p w14:paraId="799658D2" w14:textId="77777777" w:rsidR="001B3AAE" w:rsidRPr="001B3AAE" w:rsidRDefault="001B3AAE" w:rsidP="00EA7945">
      <w:pPr>
        <w:pStyle w:val="Heading3"/>
        <w:spacing w:before="0"/>
        <w:rPr>
          <w:rFonts w:cstheme="minorHAnsi"/>
          <w:bCs/>
          <w:szCs w:val="22"/>
        </w:rPr>
      </w:pPr>
      <w:r w:rsidRPr="001B3AAE">
        <w:rPr>
          <w:rFonts w:cstheme="minorHAnsi"/>
          <w:bCs/>
          <w:szCs w:val="22"/>
        </w:rPr>
        <w:t>Fully support mobile readers.</w:t>
      </w:r>
    </w:p>
    <w:p w14:paraId="6BCBB5A3" w14:textId="77777777" w:rsidR="001B3AAE" w:rsidRPr="001B3AAE" w:rsidRDefault="001B3AAE" w:rsidP="00EA7945"/>
    <w:p w14:paraId="6E67112C" w14:textId="626684D5" w:rsidR="00DE5B6C" w:rsidRDefault="00DE5B6C" w:rsidP="00EA7945">
      <w:pPr>
        <w:pStyle w:val="Heading2"/>
        <w:spacing w:before="0"/>
        <w:ind w:left="720" w:hanging="720"/>
        <w:contextualSpacing/>
        <w:rPr>
          <w:rFonts w:asciiTheme="minorHAnsi" w:hAnsiTheme="minorHAnsi"/>
          <w:szCs w:val="22"/>
        </w:rPr>
      </w:pPr>
      <w:r>
        <w:rPr>
          <w:rFonts w:asciiTheme="minorHAnsi" w:hAnsiTheme="minorHAnsi"/>
          <w:szCs w:val="22"/>
        </w:rPr>
        <w:lastRenderedPageBreak/>
        <w:t>(E) Desired Features and Functionality</w:t>
      </w:r>
      <w:r w:rsidR="001566C6">
        <w:rPr>
          <w:rFonts w:asciiTheme="minorHAnsi" w:hAnsiTheme="minorHAnsi"/>
          <w:szCs w:val="22"/>
        </w:rPr>
        <w:t xml:space="preserve"> (not mandatory)</w:t>
      </w:r>
    </w:p>
    <w:p w14:paraId="43B93B35" w14:textId="77777777" w:rsidR="00DE5B6C" w:rsidRPr="006F4C17" w:rsidRDefault="00DE5B6C" w:rsidP="00EA7945">
      <w:pPr>
        <w:pStyle w:val="Heading3"/>
        <w:spacing w:before="0"/>
        <w:rPr>
          <w:strike/>
          <w:color w:val="FF0000"/>
        </w:rPr>
      </w:pPr>
      <w:r w:rsidRPr="006F4C17">
        <w:rPr>
          <w:strike/>
          <w:color w:val="FF0000"/>
        </w:rPr>
        <w:t>(E) Door Access Control</w:t>
      </w:r>
    </w:p>
    <w:p w14:paraId="34212A36" w14:textId="77777777" w:rsidR="00DE5B6C" w:rsidRPr="006F4C17" w:rsidRDefault="00DE5B6C" w:rsidP="00EA7945">
      <w:pPr>
        <w:pStyle w:val="Heading4"/>
        <w:spacing w:before="0" w:after="0"/>
        <w:ind w:left="2160"/>
        <w:rPr>
          <w:strike/>
          <w:color w:val="FF0000"/>
        </w:rPr>
      </w:pPr>
      <w:r w:rsidRPr="006F4C17">
        <w:rPr>
          <w:strike/>
          <w:color w:val="FF0000"/>
        </w:rPr>
        <w:t xml:space="preserve">Allow door access via the presented credential. System requirements: </w:t>
      </w:r>
    </w:p>
    <w:p w14:paraId="775D17CE" w14:textId="77777777" w:rsidR="00DE5B6C" w:rsidRPr="006F4C17" w:rsidRDefault="00DE5B6C" w:rsidP="00EA7945">
      <w:pPr>
        <w:pStyle w:val="Heading4"/>
        <w:spacing w:before="0" w:after="0"/>
        <w:ind w:left="2160"/>
        <w:rPr>
          <w:strike/>
          <w:color w:val="FF0000"/>
        </w:rPr>
      </w:pPr>
      <w:r w:rsidRPr="006F4C17">
        <w:rPr>
          <w:strike/>
          <w:color w:val="FF0000"/>
        </w:rPr>
        <w:t xml:space="preserve">Allow for programming of flexible unlocked time zones and the ability for easy immediate lockdown. </w:t>
      </w:r>
    </w:p>
    <w:p w14:paraId="25DE0F53" w14:textId="77777777" w:rsidR="00DE5B6C" w:rsidRPr="00DE5B6C" w:rsidRDefault="00DE5B6C" w:rsidP="00EA7945">
      <w:pPr>
        <w:pStyle w:val="Heading3"/>
        <w:spacing w:before="0"/>
      </w:pPr>
      <w:r w:rsidRPr="00DE5B6C">
        <w:t>(E) Self Service Card Value Center/Kiosk</w:t>
      </w:r>
    </w:p>
    <w:p w14:paraId="52FEB499" w14:textId="77777777" w:rsidR="00DE5B6C" w:rsidRPr="00DE5B6C" w:rsidRDefault="00DE5B6C" w:rsidP="00EA7945">
      <w:pPr>
        <w:pStyle w:val="Heading4"/>
        <w:spacing w:before="0" w:after="0"/>
        <w:ind w:left="2160"/>
      </w:pPr>
      <w:r w:rsidRPr="00DE5B6C">
        <w:t xml:space="preserve">Supplier supplied machine allows cardholders the ability to deposit cash or credit/debit deposits onto the campus ID card. </w:t>
      </w:r>
    </w:p>
    <w:p w14:paraId="10633C6F" w14:textId="77777777" w:rsidR="00DE5B6C" w:rsidRPr="00DE5B6C" w:rsidRDefault="00DE5B6C" w:rsidP="00EA7945">
      <w:pPr>
        <w:pStyle w:val="Heading4"/>
        <w:spacing w:before="0" w:after="0"/>
        <w:ind w:left="2160"/>
      </w:pPr>
      <w:r w:rsidRPr="00DE5B6C">
        <w:t xml:space="preserve">The machine supports an optional card-dispensing functionality for visitors. </w:t>
      </w:r>
    </w:p>
    <w:p w14:paraId="4A12228D" w14:textId="77777777" w:rsidR="00DE5B6C" w:rsidRPr="00DE5B6C" w:rsidRDefault="00DE5B6C" w:rsidP="00EA7945">
      <w:pPr>
        <w:pStyle w:val="Heading4"/>
        <w:spacing w:before="0" w:after="0"/>
        <w:ind w:left="2160"/>
      </w:pPr>
      <w:r w:rsidRPr="00DE5B6C">
        <w:t xml:space="preserve">Machine operates twenty-four (24) hours a day, seven (7) days a week. </w:t>
      </w:r>
    </w:p>
    <w:p w14:paraId="24C564D0" w14:textId="77777777" w:rsidR="00DE5B6C" w:rsidRPr="00DE5B6C" w:rsidRDefault="00DE5B6C" w:rsidP="00DE5B6C"/>
    <w:p w14:paraId="10B50AE4" w14:textId="045FE87F"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Installation</w:t>
      </w:r>
    </w:p>
    <w:p w14:paraId="0D182683" w14:textId="5269E5BF" w:rsidR="001B3AAE" w:rsidRDefault="001B3AAE" w:rsidP="001B3AAE">
      <w:pPr>
        <w:ind w:firstLine="0"/>
        <w:rPr>
          <w:rFonts w:cstheme="minorHAnsi"/>
        </w:rPr>
      </w:pPr>
      <w:r w:rsidRPr="00533F1C">
        <w:rPr>
          <w:rFonts w:cstheme="minorHAnsi"/>
        </w:rPr>
        <w:t>The Service Provider</w:t>
      </w:r>
      <w:r>
        <w:rPr>
          <w:rFonts w:cstheme="minorHAnsi"/>
        </w:rPr>
        <w:t xml:space="preserve"> must</w:t>
      </w:r>
      <w:r w:rsidRPr="00533F1C">
        <w:rPr>
          <w:rFonts w:cstheme="minorHAnsi"/>
        </w:rPr>
        <w:t xml:space="preserve"> remotely install the Campus Card System (the Solution) for Ellucian Colleague against a test environment at a site specified by Licensee before the on-site customizable training session. As part of the training session, the provider </w:t>
      </w:r>
      <w:r>
        <w:rPr>
          <w:rFonts w:cstheme="minorHAnsi"/>
        </w:rPr>
        <w:t>must</w:t>
      </w:r>
      <w:r w:rsidRPr="00533F1C">
        <w:rPr>
          <w:rFonts w:cstheme="minorHAnsi"/>
        </w:rPr>
        <w:t xml:space="preserve"> work with Licensee technical staff to jointly configure the solution for Colleague. </w:t>
      </w:r>
      <w:r w:rsidR="008F5729">
        <w:rPr>
          <w:rFonts w:cstheme="minorHAnsi"/>
          <w:bCs/>
        </w:rPr>
        <w:t>LC State</w:t>
      </w:r>
      <w:r w:rsidR="008F5729" w:rsidRPr="00E431AA">
        <w:rPr>
          <w:rFonts w:cstheme="minorHAnsi"/>
          <w:bCs/>
        </w:rPr>
        <w:t xml:space="preserve"> </w:t>
      </w:r>
      <w:r w:rsidRPr="00533F1C">
        <w:rPr>
          <w:rFonts w:cstheme="minorHAnsi"/>
        </w:rPr>
        <w:t xml:space="preserve">requires a test environment, a development environment, and a production environment. The provider consultants </w:t>
      </w:r>
      <w:r>
        <w:rPr>
          <w:rFonts w:cstheme="minorHAnsi"/>
        </w:rPr>
        <w:t xml:space="preserve">must </w:t>
      </w:r>
      <w:r w:rsidRPr="00533F1C">
        <w:rPr>
          <w:rFonts w:cstheme="minorHAnsi"/>
        </w:rPr>
        <w:t>work with Licensee to make sure staff has the skills necessary to install and configure the Solution for Ellucian Colleague against the additional environments</w:t>
      </w:r>
      <w:r>
        <w:rPr>
          <w:rFonts w:cstheme="minorHAnsi"/>
        </w:rPr>
        <w:t>.</w:t>
      </w:r>
    </w:p>
    <w:p w14:paraId="3641BF46" w14:textId="500C1993" w:rsidR="001B3AAE" w:rsidRDefault="001B3AAE" w:rsidP="001B3AAE">
      <w:pPr>
        <w:pStyle w:val="Heading3"/>
        <w:rPr>
          <w:rFonts w:cstheme="minorHAnsi"/>
          <w:bCs/>
          <w:szCs w:val="22"/>
        </w:rPr>
      </w:pPr>
      <w:r w:rsidRPr="001B3AAE">
        <w:rPr>
          <w:rFonts w:cstheme="minorHAnsi"/>
          <w:bCs/>
          <w:szCs w:val="22"/>
        </w:rPr>
        <w:t>Detail experience in achieving the above and provide a project plan and timeline.</w:t>
      </w:r>
    </w:p>
    <w:p w14:paraId="7B3E08AC" w14:textId="77777777" w:rsidR="00EA7945" w:rsidRPr="00EA7945" w:rsidRDefault="00EA7945" w:rsidP="00EA7945"/>
    <w:p w14:paraId="61C13780" w14:textId="27EF4E4A"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Training </w:t>
      </w:r>
    </w:p>
    <w:p w14:paraId="388DA90C" w14:textId="77777777" w:rsidR="001B3AAE" w:rsidRDefault="001B3AAE" w:rsidP="001B3AAE">
      <w:pPr>
        <w:ind w:firstLine="0"/>
        <w:rPr>
          <w:rFonts w:cstheme="minorHAnsi"/>
        </w:rPr>
      </w:pPr>
      <w:r w:rsidRPr="00533F1C">
        <w:rPr>
          <w:rFonts w:cstheme="minorHAnsi"/>
        </w:rPr>
        <w:t xml:space="preserve">Prior to delivering the training, the provider </w:t>
      </w:r>
      <w:r>
        <w:rPr>
          <w:rFonts w:cstheme="minorHAnsi"/>
        </w:rPr>
        <w:t>must</w:t>
      </w:r>
      <w:r w:rsidRPr="00533F1C">
        <w:rPr>
          <w:rFonts w:cstheme="minorHAnsi"/>
        </w:rPr>
        <w:t xml:space="preserve"> work with the College to identify the appropriate stakeholders and team members for training. These stakeholders typically include staff from the institution’s IT and functional administrative departments, or those staff members identified as part of the product implementation or reporting team. All training must be provided on-site or a</w:t>
      </w:r>
      <w:r>
        <w:rPr>
          <w:rFonts w:cstheme="minorHAnsi"/>
        </w:rPr>
        <w:t xml:space="preserve"> mutually agreed upon </w:t>
      </w:r>
      <w:r w:rsidRPr="00533F1C">
        <w:rPr>
          <w:rFonts w:cstheme="minorHAnsi"/>
        </w:rPr>
        <w:t>alternative. The College requests training for these select groups in a "train the trainer" model as to provide a transfer of knowledge beyond implementation. Sample training agendas are provided below.</w:t>
      </w:r>
    </w:p>
    <w:p w14:paraId="2D9AF4CC" w14:textId="77777777" w:rsidR="001B3AAE" w:rsidRPr="00533F1C" w:rsidRDefault="001B3AAE" w:rsidP="001B3AAE">
      <w:pPr>
        <w:rPr>
          <w:rFonts w:cstheme="minorHAnsi"/>
        </w:rPr>
      </w:pPr>
    </w:p>
    <w:p w14:paraId="2CADFBDE" w14:textId="6D9DF2FC" w:rsidR="001B3AAE" w:rsidRPr="00925A87" w:rsidRDefault="001B3AAE" w:rsidP="00925A87">
      <w:pPr>
        <w:pStyle w:val="Heading3"/>
        <w:rPr>
          <w:b/>
          <w:bCs/>
        </w:rPr>
      </w:pPr>
      <w:r w:rsidRPr="00925A87">
        <w:rPr>
          <w:b/>
          <w:bCs/>
        </w:rPr>
        <w:t>(ME) A</w:t>
      </w:r>
      <w:r w:rsidR="00925A87" w:rsidRPr="00925A87">
        <w:rPr>
          <w:b/>
          <w:bCs/>
        </w:rPr>
        <w:t>dministrative/Technical Training</w:t>
      </w:r>
      <w:r w:rsidRPr="00925A87">
        <w:rPr>
          <w:b/>
          <w:bCs/>
        </w:rPr>
        <w:t xml:space="preserve"> </w:t>
      </w:r>
    </w:p>
    <w:p w14:paraId="29A4519C" w14:textId="77777777" w:rsidR="001B3AAE" w:rsidRPr="00925A87" w:rsidRDefault="001B3AAE" w:rsidP="00925A87">
      <w:pPr>
        <w:pStyle w:val="Heading4"/>
        <w:ind w:left="2160"/>
      </w:pPr>
      <w:r w:rsidRPr="00925A87">
        <w:t xml:space="preserve">System administrators must receive configuration and security training, designed to provide product administrators with an understanding of how they must approach installation, configuration, setting up users’ security set-up, data connections and troubleshooting. </w:t>
      </w:r>
    </w:p>
    <w:p w14:paraId="1FDB9EF9" w14:textId="77777777" w:rsidR="001B3AAE" w:rsidRPr="00925A87" w:rsidRDefault="001B3AAE" w:rsidP="00925A87">
      <w:pPr>
        <w:pStyle w:val="Heading4"/>
        <w:ind w:left="2160"/>
      </w:pPr>
      <w:r w:rsidRPr="00925A87">
        <w:t xml:space="preserve">The training must be available at no cost to Licensee. </w:t>
      </w:r>
    </w:p>
    <w:p w14:paraId="55CEBE71" w14:textId="7E7D613A" w:rsidR="00925A87" w:rsidRPr="00925A87" w:rsidRDefault="00925A87" w:rsidP="00925A87">
      <w:pPr>
        <w:pStyle w:val="Heading3"/>
        <w:rPr>
          <w:iCs/>
          <w:szCs w:val="22"/>
        </w:rPr>
      </w:pPr>
      <w:r w:rsidRPr="00925A87">
        <w:rPr>
          <w:b/>
          <w:bCs/>
        </w:rPr>
        <w:t xml:space="preserve">(ME) </w:t>
      </w:r>
      <w:r>
        <w:rPr>
          <w:b/>
          <w:bCs/>
        </w:rPr>
        <w:t xml:space="preserve">Functional Training </w:t>
      </w:r>
    </w:p>
    <w:p w14:paraId="776CD315" w14:textId="77777777" w:rsidR="00925A87" w:rsidRPr="00925A87" w:rsidRDefault="00925A87" w:rsidP="00925A87">
      <w:pPr>
        <w:pStyle w:val="Heading4"/>
        <w:ind w:left="2160"/>
      </w:pPr>
      <w:r w:rsidRPr="00925A87">
        <w:t xml:space="preserve">Functional training, including unlimited online and interactive live training, webinars, downloadable recorded training, written and downloadable documentation, context-based help, and on-site training. </w:t>
      </w:r>
    </w:p>
    <w:p w14:paraId="5E847BEA" w14:textId="77777777" w:rsidR="00925A87" w:rsidRPr="00925A87" w:rsidRDefault="00925A87" w:rsidP="00925A87">
      <w:pPr>
        <w:pStyle w:val="Heading4"/>
        <w:ind w:left="2160"/>
      </w:pPr>
      <w:r w:rsidRPr="00925A87">
        <w:t xml:space="preserve">Functional training is designed to provide functional area expertise in the product as it relates to their responsibilities and needs. This training covers basic use, product navigation, and tips and tricks. The training can be customized to specific audience and needs. </w:t>
      </w:r>
    </w:p>
    <w:p w14:paraId="77CE149E" w14:textId="6E7CECDC" w:rsidR="00925A87" w:rsidRPr="00925A87" w:rsidRDefault="00925A87" w:rsidP="00925A87">
      <w:pPr>
        <w:pStyle w:val="Heading3"/>
        <w:rPr>
          <w:b/>
          <w:bCs/>
        </w:rPr>
      </w:pPr>
      <w:r w:rsidRPr="00925A87">
        <w:rPr>
          <w:b/>
          <w:bCs/>
        </w:rPr>
        <w:t xml:space="preserve">(M) Ongoing Training </w:t>
      </w:r>
    </w:p>
    <w:p w14:paraId="37F9F80C" w14:textId="77777777" w:rsidR="00925A87" w:rsidRPr="00533F1C" w:rsidRDefault="00925A87" w:rsidP="00925A87">
      <w:pPr>
        <w:pStyle w:val="Heading4"/>
        <w:ind w:left="2160"/>
        <w:rPr>
          <w:rFonts w:cstheme="minorHAnsi"/>
        </w:rPr>
      </w:pPr>
      <w:r w:rsidRPr="00925A87">
        <w:lastRenderedPageBreak/>
        <w:t xml:space="preserve">Additional training must be available at no additional cost. </w:t>
      </w:r>
    </w:p>
    <w:p w14:paraId="7258A231" w14:textId="778AC3AE" w:rsidR="001B3AAE" w:rsidRPr="00925A87" w:rsidRDefault="00925A87" w:rsidP="00925A87">
      <w:pPr>
        <w:pStyle w:val="Heading3"/>
      </w:pPr>
      <w:r w:rsidRPr="00FF093E">
        <w:rPr>
          <w:b/>
          <w:bCs/>
        </w:rPr>
        <w:t>(ME)</w:t>
      </w:r>
      <w:r>
        <w:t xml:space="preserve"> </w:t>
      </w:r>
      <w:r w:rsidR="001B3AAE" w:rsidRPr="00925A87">
        <w:t xml:space="preserve">Detail experience in providing the above and provide a training plan and timeline.  </w:t>
      </w:r>
    </w:p>
    <w:p w14:paraId="229B3D5C" w14:textId="77777777" w:rsidR="001B3AAE" w:rsidRPr="001B3AAE" w:rsidRDefault="001B3AAE" w:rsidP="001B3AAE"/>
    <w:p w14:paraId="47252DCF" w14:textId="4BE9C1EB" w:rsidR="00357156" w:rsidRDefault="004A6351"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357156">
        <w:rPr>
          <w:rFonts w:asciiTheme="minorHAnsi" w:hAnsiTheme="minorHAnsi"/>
          <w:szCs w:val="22"/>
        </w:rPr>
        <w:t>Support</w:t>
      </w:r>
    </w:p>
    <w:p w14:paraId="10471378" w14:textId="77777777" w:rsidR="00925A87" w:rsidRPr="00925A87" w:rsidRDefault="00925A87" w:rsidP="00925A87">
      <w:pPr>
        <w:pStyle w:val="Heading3"/>
      </w:pPr>
      <w:r w:rsidRPr="00925A87">
        <w:t xml:space="preserve">Support must include the provision of telephone technical support (including but not limited to troubleshooting of system issues, identification of system and data errors, support level escalation) preferred hours from 7:00 a.m. Pacific Time to 7:00 p.m. Pacific Time, Monday through Friday excluding holidays. </w:t>
      </w:r>
    </w:p>
    <w:p w14:paraId="3003335A" w14:textId="5D021F98" w:rsidR="00925A87" w:rsidRDefault="00925A87" w:rsidP="00925A87">
      <w:pPr>
        <w:pStyle w:val="Heading3"/>
      </w:pPr>
      <w:r w:rsidRPr="00925A87">
        <w:t>Identify what technical support for all system issues will be provided, with defined severity levels and time to address and time to resolve for each</w:t>
      </w:r>
      <w:r w:rsidR="00FC128C">
        <w:t xml:space="preserve"> severity level. </w:t>
      </w:r>
    </w:p>
    <w:p w14:paraId="65CBA641" w14:textId="40CA77EC" w:rsidR="00FC128C" w:rsidRPr="00FC128C" w:rsidRDefault="00FC128C">
      <w:pPr>
        <w:pStyle w:val="Heading3"/>
      </w:pPr>
      <w:r>
        <w:t xml:space="preserve">Provide escalation path in case issues require manual escalation. </w:t>
      </w:r>
    </w:p>
    <w:p w14:paraId="5F76A0B2" w14:textId="77777777" w:rsidR="004A6351" w:rsidRPr="00357156" w:rsidRDefault="004A6351" w:rsidP="00357156">
      <w:pPr>
        <w:ind w:left="1152"/>
      </w:pPr>
    </w:p>
    <w:p w14:paraId="30ACCA9F" w14:textId="77777777" w:rsidR="0032414B" w:rsidRPr="00D61225" w:rsidRDefault="0032414B" w:rsidP="0032414B">
      <w:pPr>
        <w:contextualSpacing/>
      </w:pPr>
    </w:p>
    <w:p w14:paraId="6FE600D6" w14:textId="43078DF0" w:rsidR="0032414B" w:rsidRPr="00FB73FC" w:rsidRDefault="0032414B" w:rsidP="0032414B">
      <w:pPr>
        <w:pStyle w:val="Heading2"/>
        <w:spacing w:before="0"/>
        <w:ind w:left="720" w:hanging="720"/>
        <w:contextualSpacing/>
        <w:rPr>
          <w:szCs w:val="22"/>
        </w:rPr>
      </w:pPr>
      <w:r>
        <w:rPr>
          <w:szCs w:val="22"/>
        </w:rPr>
        <w:t>(ME)</w:t>
      </w:r>
      <w:r w:rsidR="00376423">
        <w:rPr>
          <w:szCs w:val="22"/>
        </w:rPr>
        <w:t xml:space="preserve"> Additional</w:t>
      </w:r>
      <w:r>
        <w:rPr>
          <w:szCs w:val="22"/>
        </w:rPr>
        <w:t xml:space="preserve"> </w:t>
      </w:r>
      <w:r w:rsidRPr="00FB73FC">
        <w:rPr>
          <w:szCs w:val="22"/>
        </w:rPr>
        <w:t xml:space="preserve">Technology Requirements </w:t>
      </w:r>
    </w:p>
    <w:p w14:paraId="65BB1218" w14:textId="77777777" w:rsidR="0032414B" w:rsidRDefault="0032414B" w:rsidP="0032414B">
      <w:pPr>
        <w:pStyle w:val="Heading3"/>
      </w:pPr>
      <w:r>
        <w:t>Must be able to accept data from Ellucian Colleague through API, with preference given to direct integration using Ellucian Ethos.</w:t>
      </w:r>
    </w:p>
    <w:p w14:paraId="54B20267" w14:textId="77777777" w:rsidR="0032414B" w:rsidRDefault="0032414B" w:rsidP="0032414B">
      <w:pPr>
        <w:pStyle w:val="Heading3"/>
      </w:pPr>
      <w:r>
        <w:t>Must provide upgrades to software during length of contract to keep LC on most current supported software version.</w:t>
      </w:r>
    </w:p>
    <w:p w14:paraId="4C130189" w14:textId="6EDC5EDC" w:rsidR="0032414B" w:rsidRDefault="0032414B" w:rsidP="0032414B">
      <w:pPr>
        <w:pStyle w:val="Heading3"/>
      </w:pPr>
      <w:r>
        <w:t xml:space="preserve">Complete </w:t>
      </w:r>
      <w:r w:rsidRPr="00106C69">
        <w:rPr>
          <w:b/>
          <w:bCs/>
        </w:rPr>
        <w:t>Data Security Requirements /PCI Compliance, Attachment 5</w:t>
      </w:r>
      <w:r>
        <w:t xml:space="preserve"> and submit with your proposal. </w:t>
      </w:r>
    </w:p>
    <w:p w14:paraId="17302000" w14:textId="297323D9" w:rsidR="00FC128C" w:rsidRPr="00FC128C" w:rsidRDefault="00FC128C">
      <w:pPr>
        <w:pStyle w:val="Heading3"/>
      </w:pPr>
      <w:r>
        <w:t xml:space="preserve">Describe what proposed options are available in the event of a system outage. </w:t>
      </w:r>
    </w:p>
    <w:p w14:paraId="264B4542" w14:textId="77777777" w:rsidR="0032414B" w:rsidRPr="0032414B" w:rsidRDefault="0032414B" w:rsidP="0032414B"/>
    <w:p w14:paraId="6BAE6CB0" w14:textId="50FC81C1" w:rsidR="00AE010B" w:rsidRP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Implementation</w:t>
      </w:r>
    </w:p>
    <w:p w14:paraId="0D5E0248" w14:textId="45206BC1" w:rsidR="0032414B" w:rsidRPr="00FB73FC" w:rsidRDefault="0032414B" w:rsidP="0032414B">
      <w:pPr>
        <w:pStyle w:val="Heading3"/>
      </w:pPr>
      <w:r w:rsidRPr="00FB73FC">
        <w:t xml:space="preserve">The system must be live and </w:t>
      </w:r>
      <w:r w:rsidR="001566C6">
        <w:t>ready for use by March 1</w:t>
      </w:r>
      <w:r w:rsidR="001566C6" w:rsidRPr="001566C6">
        <w:rPr>
          <w:vertAlign w:val="superscript"/>
        </w:rPr>
        <w:t>st</w:t>
      </w:r>
      <w:r w:rsidR="001566C6">
        <w:t xml:space="preserve"> 2024. </w:t>
      </w:r>
    </w:p>
    <w:p w14:paraId="6A8A493D" w14:textId="119C97D4" w:rsidR="0032414B" w:rsidRPr="00FB73FC" w:rsidRDefault="0032414B" w:rsidP="0032414B">
      <w:pPr>
        <w:pStyle w:val="Heading3"/>
      </w:pPr>
      <w:r w:rsidRPr="00FB73FC">
        <w:t xml:space="preserve"> A detailed tim</w:t>
      </w:r>
      <w:r w:rsidRPr="001566C6">
        <w:t xml:space="preserve">eline for implementing your solution is required. Implementation to begin approximately </w:t>
      </w:r>
      <w:r w:rsidR="001566C6" w:rsidRPr="001566C6">
        <w:t>November 1</w:t>
      </w:r>
      <w:r w:rsidR="001566C6" w:rsidRPr="001566C6">
        <w:rPr>
          <w:vertAlign w:val="superscript"/>
        </w:rPr>
        <w:t>st</w:t>
      </w:r>
      <w:r w:rsidR="001566C6" w:rsidRPr="001566C6">
        <w:t xml:space="preserve"> 2023</w:t>
      </w:r>
      <w:r w:rsidRPr="001566C6">
        <w:t>.  Describe</w:t>
      </w:r>
      <w:r w:rsidRPr="00FB73FC">
        <w:t xml:space="preserve"> institutional and vendor roles and responsibilities and time commitments recommended for data transfer and training. Provide a projected timeline or calendar identifying milestones and deliverables.</w:t>
      </w:r>
    </w:p>
    <w:p w14:paraId="56289521" w14:textId="77777777" w:rsidR="0032414B" w:rsidRPr="00FB73FC" w:rsidRDefault="0032414B" w:rsidP="0032414B">
      <w:pPr>
        <w:pStyle w:val="Heading3"/>
      </w:pPr>
      <w:r w:rsidRPr="00FB73FC">
        <w:t>Describe your post-implementation customer support model including any priority system to provide for urgent support, hours of operation, location of support services, methods of support (ticket, phone, chat, etc.) and any planned changes to this model.</w:t>
      </w:r>
    </w:p>
    <w:p w14:paraId="6DEE095F" w14:textId="13DD053C" w:rsidR="0032414B" w:rsidRDefault="0032414B" w:rsidP="0032414B">
      <w:pPr>
        <w:pStyle w:val="Heading3"/>
        <w:rPr>
          <w:rFonts w:cstheme="minorHAnsi"/>
        </w:rPr>
      </w:pPr>
      <w:r w:rsidRPr="00FB73FC">
        <w:t>Upgrades (system functions and features), updates, and enhancements must be included in the annual support fee, and offeror must detail its protocol for seamlessly rolling out upgrades, updates, and enhancements into the</w:t>
      </w:r>
      <w:r w:rsidRPr="007E11FE">
        <w:rPr>
          <w:rFonts w:cstheme="minorHAnsi"/>
        </w:rPr>
        <w:t xml:space="preserve"> existing system after extensive internal quality assurance testing.</w:t>
      </w:r>
    </w:p>
    <w:p w14:paraId="2E7C7C34" w14:textId="21648E8A" w:rsidR="00F00D36" w:rsidRPr="00FF093E" w:rsidRDefault="00F00D36" w:rsidP="00FF093E">
      <w:pPr>
        <w:pStyle w:val="Heading3"/>
      </w:pPr>
      <w:r w:rsidRPr="00FF093E">
        <w:t xml:space="preserve">Provide a transition plan that identifies each </w:t>
      </w:r>
      <w:r w:rsidR="00FC128C" w:rsidRPr="00FF093E">
        <w:t xml:space="preserve">step in the process to transition from current state to new platform. </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35A38864" w:rsidR="007E64D5" w:rsidRP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Pr="007E64D5">
        <w:rPr>
          <w:rFonts w:asciiTheme="minorHAnsi" w:hAnsiTheme="minorHAnsi"/>
          <w:szCs w:val="22"/>
        </w:rPr>
        <w:t>E) RISKS AND CONSTRAINTS</w:t>
      </w:r>
    </w:p>
    <w:p w14:paraId="526F9279" w14:textId="77777777" w:rsidR="007E64D5" w:rsidRPr="007E64D5" w:rsidRDefault="007E64D5" w:rsidP="007E64D5">
      <w:pPr>
        <w:ind w:left="0" w:firstLine="0"/>
        <w:contextualSpacing/>
        <w:jc w:val="both"/>
        <w:rPr>
          <w:rFonts w:cstheme="minorHAnsi"/>
        </w:rPr>
      </w:pPr>
      <w:r w:rsidRPr="007E64D5">
        <w:rPr>
          <w:rFonts w:cstheme="minorHAnsi"/>
        </w:rPr>
        <w:t>Based on the Scope of Work detailed in this RFP, identify any risks or constraints that you will need to address prior to or during the performance of the Contract; as well as a description of how you will address each one.  In addition, please identify the following:</w:t>
      </w:r>
    </w:p>
    <w:p w14:paraId="1D52FA7C" w14:textId="77777777" w:rsidR="007E64D5" w:rsidRPr="001F3BE8" w:rsidRDefault="007E64D5" w:rsidP="007E64D5">
      <w:pPr>
        <w:pStyle w:val="Heading3"/>
        <w:rPr>
          <w:rFonts w:eastAsia="Calibri" w:cstheme="minorHAnsi"/>
          <w:bCs/>
          <w:szCs w:val="22"/>
        </w:rPr>
      </w:pPr>
      <w:r w:rsidRPr="001F3BE8">
        <w:rPr>
          <w:rFonts w:cstheme="minorHAnsi"/>
          <w:bCs/>
          <w:szCs w:val="22"/>
        </w:rPr>
        <w:lastRenderedPageBreak/>
        <w:t>What</w:t>
      </w:r>
      <w:r w:rsidRPr="001F3BE8">
        <w:rPr>
          <w:rFonts w:eastAsia="Calibri" w:cstheme="minorHAnsi"/>
          <w:bCs/>
          <w:szCs w:val="22"/>
        </w:rPr>
        <w:t xml:space="preserve"> challenges you anticipate in providing the services identified in this RFP. </w:t>
      </w:r>
    </w:p>
    <w:p w14:paraId="13602850" w14:textId="77777777" w:rsidR="007E64D5" w:rsidRPr="007E64D5" w:rsidRDefault="007E64D5" w:rsidP="007E64D5">
      <w:pPr>
        <w:pStyle w:val="Heading3"/>
      </w:pPr>
      <w:r w:rsidRPr="007E64D5">
        <w:t>How you will manage those challenges.</w:t>
      </w:r>
    </w:p>
    <w:p w14:paraId="6AF7408E" w14:textId="77777777" w:rsidR="007E64D5" w:rsidRPr="007E64D5" w:rsidRDefault="007E64D5" w:rsidP="007E64D5">
      <w:pPr>
        <w:pStyle w:val="Heading3"/>
      </w:pPr>
      <w:r w:rsidRPr="007E64D5">
        <w:t>What assistance you will require, if any, from LC State.</w:t>
      </w:r>
    </w:p>
    <w:p w14:paraId="403ABA40" w14:textId="77777777" w:rsidR="007E64D5" w:rsidRDefault="007E64D5" w:rsidP="00D1033E">
      <w:pPr>
        <w:ind w:left="0" w:firstLine="0"/>
        <w:contextualSpacing/>
      </w:pPr>
    </w:p>
    <w:p w14:paraId="57D86A9A" w14:textId="77777777" w:rsidR="007E64D5" w:rsidRPr="007E64D5" w:rsidRDefault="007E64D5" w:rsidP="007E64D5">
      <w:pPr>
        <w:pStyle w:val="Heading2"/>
        <w:numPr>
          <w:ilvl w:val="0"/>
          <w:numId w:val="0"/>
        </w:numPr>
        <w:spacing w:before="0"/>
        <w:ind w:left="720"/>
        <w:contextualSpacing/>
        <w:rPr>
          <w:rFonts w:asciiTheme="minorHAnsi" w:hAnsiTheme="minorHAnsi"/>
          <w:szCs w:val="22"/>
        </w:rPr>
      </w:pPr>
    </w:p>
    <w:p w14:paraId="743707DC" w14:textId="19C3B928" w:rsidR="00797B37" w:rsidRDefault="00797B37" w:rsidP="00252068">
      <w:pPr>
        <w:pStyle w:val="Heading1"/>
        <w:spacing w:before="0"/>
        <w:contextualSpacing/>
        <w:rPr>
          <w:rFonts w:cstheme="minorHAnsi"/>
          <w:b/>
          <w:caps/>
          <w:sz w:val="28"/>
          <w:szCs w:val="28"/>
        </w:rPr>
      </w:pPr>
      <w:bookmarkStart w:id="16" w:name="_Toc145316631"/>
      <w:r>
        <w:rPr>
          <w:rFonts w:cstheme="minorHAnsi"/>
          <w:b/>
          <w:caps/>
          <w:sz w:val="28"/>
          <w:szCs w:val="28"/>
        </w:rPr>
        <w:t>Cost Proposal</w:t>
      </w:r>
      <w:bookmarkEnd w:id="16"/>
    </w:p>
    <w:p w14:paraId="04A2E8F6" w14:textId="32E75AB9" w:rsidR="00797B37" w:rsidRDefault="00797B37" w:rsidP="000D66C3">
      <w:pPr>
        <w:ind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17" w:name="_Toc145316632"/>
      <w:r w:rsidRPr="00CC36E6">
        <w:rPr>
          <w:rFonts w:cstheme="minorHAnsi"/>
          <w:b/>
          <w:caps/>
          <w:sz w:val="28"/>
          <w:szCs w:val="28"/>
        </w:rPr>
        <w:t>Proposal Review, Evaluation, and Award</w:t>
      </w:r>
      <w:bookmarkEnd w:id="17"/>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CC36E6" w:rsidRDefault="00252068" w:rsidP="00252068">
      <w:pPr>
        <w:ind w:left="0" w:firstLine="0"/>
        <w:jc w:val="both"/>
      </w:pPr>
      <w:r>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0ED992B0" w14:textId="7F68B577" w:rsidR="00DB1B06" w:rsidRPr="00DB1B06" w:rsidRDefault="00DB1B06" w:rsidP="00DB1B06">
      <w:pPr>
        <w:pStyle w:val="ListParagraph"/>
        <w:numPr>
          <w:ilvl w:val="2"/>
          <w:numId w:val="5"/>
        </w:numPr>
        <w:jc w:val="both"/>
        <w:rPr>
          <w:rFonts w:cstheme="minorHAnsi"/>
        </w:rPr>
      </w:pPr>
      <w:r w:rsidRPr="00DB1B06">
        <w:rPr>
          <w:rFonts w:cstheme="minorHAnsi"/>
        </w:rPr>
        <w:t xml:space="preserve">The scores for the will be normalized as a whole, or by category, at </w:t>
      </w:r>
      <w:r>
        <w:rPr>
          <w:rFonts w:cstheme="minorHAnsi"/>
        </w:rPr>
        <w:t>LC State’s</w:t>
      </w:r>
      <w:r w:rsidRPr="00DB1B06">
        <w:rPr>
          <w:rFonts w:cstheme="minorHAnsi"/>
        </w:rPr>
        <w:t xml:space="preserve"> sole discretion. Except cost, the Proposal with the highest raw score will receive all available points in total or by category total. Other Proposals will be assigned a portion of the maximum available points, using the formula:</w:t>
      </w:r>
    </w:p>
    <w:p w14:paraId="4BDD1792" w14:textId="77777777" w:rsidR="00DB1B06" w:rsidRPr="00DB1B06" w:rsidRDefault="00DB1B06" w:rsidP="00DB1B06">
      <w:pPr>
        <w:pStyle w:val="ListParagraph"/>
        <w:ind w:left="1224" w:firstLine="0"/>
        <w:jc w:val="both"/>
        <w:rPr>
          <w:rFonts w:cstheme="minorHAnsi"/>
        </w:rPr>
      </w:pPr>
    </w:p>
    <w:p w14:paraId="45649B34" w14:textId="6F0695E8" w:rsidR="00DB1B06" w:rsidRDefault="00DB1B06" w:rsidP="00DB1B06">
      <w:pPr>
        <w:pStyle w:val="ListParagraph"/>
        <w:ind w:left="1224" w:firstLine="0"/>
        <w:jc w:val="both"/>
        <w:rPr>
          <w:rFonts w:cstheme="minorHAnsi"/>
        </w:rPr>
      </w:pPr>
      <w:r w:rsidRPr="00DB1B06">
        <w:rPr>
          <w:rFonts w:cstheme="minorHAnsi"/>
        </w:rPr>
        <w:t>(Raw score of Proposal being evaluated / highest raw score) x total possible points.</w:t>
      </w:r>
    </w:p>
    <w:p w14:paraId="2805314F" w14:textId="77777777" w:rsidR="00252068" w:rsidRPr="00CC36E6" w:rsidRDefault="00252068" w:rsidP="00252068">
      <w:pPr>
        <w:pStyle w:val="ListParagraph"/>
        <w:ind w:left="2160" w:firstLine="720"/>
        <w:rPr>
          <w:rFonts w:cstheme="minorHAnsi"/>
        </w:rPr>
      </w:pPr>
    </w:p>
    <w:p w14:paraId="6A4176A5" w14:textId="2ECC0996" w:rsidR="00252068" w:rsidRPr="008C2A4E" w:rsidRDefault="00DB1B06" w:rsidP="00252068">
      <w:pPr>
        <w:pStyle w:val="ListParagraph"/>
        <w:numPr>
          <w:ilvl w:val="1"/>
          <w:numId w:val="5"/>
        </w:numPr>
        <w:ind w:left="720" w:hanging="720"/>
        <w:rPr>
          <w:rFonts w:cstheme="minorHAnsi"/>
          <w:b/>
        </w:rPr>
      </w:pPr>
      <w:r>
        <w:rPr>
          <w:rFonts w:cstheme="minorHAnsi"/>
          <w:b/>
        </w:rPr>
        <w:t>Demonstration</w:t>
      </w:r>
    </w:p>
    <w:p w14:paraId="58E7FAE9" w14:textId="7F97977E" w:rsidR="00DB1B06" w:rsidRDefault="00DB1B06" w:rsidP="00DB1B06">
      <w:pPr>
        <w:pStyle w:val="ListParagraph"/>
        <w:numPr>
          <w:ilvl w:val="2"/>
          <w:numId w:val="5"/>
        </w:numPr>
        <w:jc w:val="both"/>
        <w:rPr>
          <w:rFonts w:cstheme="minorHAnsi"/>
        </w:rPr>
      </w:pPr>
      <w:r>
        <w:rPr>
          <w:rFonts w:cstheme="minorHAnsi"/>
        </w:rPr>
        <w:t>LC State</w:t>
      </w:r>
      <w:r w:rsidRPr="009438A5">
        <w:rPr>
          <w:rFonts w:cstheme="minorHAnsi"/>
        </w:rPr>
        <w:t xml:space="preserve"> </w:t>
      </w:r>
      <w:r>
        <w:rPr>
          <w:rFonts w:cstheme="minorHAnsi"/>
        </w:rPr>
        <w:t xml:space="preserve">may invite several top scoring Offerors to provide a </w:t>
      </w:r>
      <w:r w:rsidR="006D6690">
        <w:rPr>
          <w:rFonts w:cstheme="minorHAnsi"/>
        </w:rPr>
        <w:t>D</w:t>
      </w:r>
      <w:r>
        <w:rPr>
          <w:rFonts w:cstheme="minorHAnsi"/>
        </w:rPr>
        <w:t xml:space="preserve">emonstration. </w:t>
      </w:r>
      <w:r w:rsidRPr="009438A5">
        <w:rPr>
          <w:rFonts w:cstheme="minorHAnsi"/>
        </w:rPr>
        <w:t xml:space="preserve"> </w:t>
      </w:r>
      <w:r w:rsidR="00252068" w:rsidRPr="009438A5">
        <w:rPr>
          <w:rFonts w:cstheme="minorHAnsi"/>
        </w:rPr>
        <w:t xml:space="preserve">These </w:t>
      </w:r>
      <w:r w:rsidR="00252068">
        <w:rPr>
          <w:rFonts w:cstheme="minorHAnsi"/>
        </w:rPr>
        <w:t>Offerors</w:t>
      </w:r>
      <w:r w:rsidR="00252068" w:rsidRPr="009144E7">
        <w:rPr>
          <w:rFonts w:cstheme="minorHAnsi"/>
        </w:rPr>
        <w:t xml:space="preserve"> </w:t>
      </w:r>
      <w:r w:rsidR="00252068" w:rsidRPr="009438A5">
        <w:rPr>
          <w:rFonts w:cstheme="minorHAnsi"/>
        </w:rPr>
        <w:t xml:space="preserve">may be asked to make </w:t>
      </w:r>
      <w:r w:rsidR="006D6690">
        <w:rPr>
          <w:rFonts w:cstheme="minorHAnsi"/>
        </w:rPr>
        <w:t>D</w:t>
      </w:r>
      <w:r w:rsidR="00252068" w:rsidRPr="009438A5">
        <w:rPr>
          <w:rFonts w:cstheme="minorHAnsi"/>
        </w:rPr>
        <w:t>emonstrations to show the</w:t>
      </w:r>
      <w:r w:rsidR="00252068">
        <w:rPr>
          <w:rFonts w:cstheme="minorHAnsi"/>
        </w:rPr>
        <w:t xml:space="preserve"> </w:t>
      </w:r>
      <w:r w:rsidR="00252068" w:rsidRPr="009438A5">
        <w:rPr>
          <w:rFonts w:cstheme="minorHAnsi"/>
        </w:rPr>
        <w:t xml:space="preserve">evaluation committee how </w:t>
      </w:r>
      <w:r w:rsidR="00252068" w:rsidRPr="009438A5">
        <w:rPr>
          <w:rFonts w:cstheme="minorHAnsi"/>
        </w:rPr>
        <w:lastRenderedPageBreak/>
        <w:t>their proposal meets the requirements in this RFP. All expenses associated</w:t>
      </w:r>
      <w:r w:rsidR="00252068">
        <w:rPr>
          <w:rFonts w:cstheme="minorHAnsi"/>
        </w:rPr>
        <w:t xml:space="preserve"> </w:t>
      </w:r>
      <w:r w:rsidR="00252068" w:rsidRPr="009438A5">
        <w:rPr>
          <w:rFonts w:cstheme="minorHAnsi"/>
        </w:rPr>
        <w:t xml:space="preserve">with this part of the evaluation are the responsibility of the </w:t>
      </w:r>
      <w:r w:rsidR="00252068">
        <w:rPr>
          <w:rFonts w:cstheme="minorHAnsi"/>
        </w:rPr>
        <w:t>Offeror</w:t>
      </w:r>
      <w:r w:rsidR="00252068" w:rsidRPr="009438A5">
        <w:rPr>
          <w:rFonts w:cstheme="minorHAnsi"/>
        </w:rPr>
        <w:t>.</w:t>
      </w:r>
      <w:r>
        <w:rPr>
          <w:rFonts w:cstheme="minorHAnsi"/>
        </w:rPr>
        <w:t xml:space="preserve"> </w:t>
      </w:r>
    </w:p>
    <w:p w14:paraId="2CA5696F" w14:textId="77777777" w:rsidR="00DB1B06" w:rsidRDefault="00DB1B06" w:rsidP="00DB1B06">
      <w:pPr>
        <w:pStyle w:val="ListParagraph"/>
        <w:ind w:firstLine="0"/>
        <w:rPr>
          <w:rFonts w:cstheme="minorHAnsi"/>
        </w:rPr>
      </w:pPr>
    </w:p>
    <w:p w14:paraId="54D9ACB7" w14:textId="7B565877" w:rsidR="00252068" w:rsidRDefault="00DB1B06" w:rsidP="00DB1B06">
      <w:pPr>
        <w:pStyle w:val="ListParagraph"/>
        <w:numPr>
          <w:ilvl w:val="2"/>
          <w:numId w:val="5"/>
        </w:numPr>
        <w:jc w:val="both"/>
        <w:rPr>
          <w:rFonts w:cstheme="minorHAnsi"/>
        </w:rPr>
      </w:pPr>
      <w:r w:rsidRPr="009438A5">
        <w:rPr>
          <w:rFonts w:cstheme="minorHAnsi"/>
        </w:rPr>
        <w:t>Demonstrations will be evaluated and scored by a Proposal Evaluation</w:t>
      </w:r>
      <w:r>
        <w:rPr>
          <w:rFonts w:cstheme="minorHAnsi"/>
        </w:rPr>
        <w:t xml:space="preserve"> </w:t>
      </w:r>
      <w:r w:rsidRPr="009438A5">
        <w:rPr>
          <w:rFonts w:cstheme="minorHAnsi"/>
        </w:rPr>
        <w:t>Committee.</w:t>
      </w:r>
      <w:r>
        <w:rPr>
          <w:rFonts w:cstheme="minorHAnsi"/>
        </w:rPr>
        <w:t xml:space="preserve"> LC State may request multiple </w:t>
      </w:r>
      <w:r w:rsidR="006D6690">
        <w:rPr>
          <w:rFonts w:cstheme="minorHAnsi"/>
        </w:rPr>
        <w:t>D</w:t>
      </w:r>
      <w:r>
        <w:rPr>
          <w:rFonts w:cstheme="minorHAnsi"/>
        </w:rPr>
        <w:t xml:space="preserve">emonstrations if further clarification is needed. </w:t>
      </w:r>
      <w:r w:rsidRPr="00DB1B06">
        <w:rPr>
          <w:rFonts w:cstheme="minorHAnsi"/>
        </w:rPr>
        <w:t xml:space="preserve">The </w:t>
      </w:r>
      <w:r>
        <w:rPr>
          <w:rFonts w:cstheme="minorHAnsi"/>
        </w:rPr>
        <w:t>d</w:t>
      </w:r>
      <w:r w:rsidRPr="00DB1B06">
        <w:rPr>
          <w:rFonts w:cstheme="minorHAnsi"/>
        </w:rPr>
        <w:t>emonstration becomes an official part of the response</w:t>
      </w:r>
      <w:r>
        <w:rPr>
          <w:rFonts w:cstheme="minorHAnsi"/>
        </w:rPr>
        <w:t xml:space="preserve">. LC State </w:t>
      </w:r>
      <w:r w:rsidRPr="00DB1B06">
        <w:rPr>
          <w:rFonts w:cstheme="minorHAnsi"/>
        </w:rPr>
        <w:t>will utilize “Evaluated” and/or “Pass/Fail” demonstrations, as described below.</w:t>
      </w:r>
    </w:p>
    <w:p w14:paraId="12EDF7E2" w14:textId="77777777" w:rsidR="00DB1B06" w:rsidRPr="00DB1B06" w:rsidRDefault="00DB1B06" w:rsidP="00DB1B06">
      <w:pPr>
        <w:pStyle w:val="ListParagraph"/>
        <w:rPr>
          <w:rFonts w:cstheme="minorHAnsi"/>
        </w:rPr>
      </w:pPr>
    </w:p>
    <w:p w14:paraId="12777508" w14:textId="7AA5E1BC" w:rsidR="00DB1B06" w:rsidRPr="00DB1B06" w:rsidRDefault="00DB1B06" w:rsidP="00DB1B06">
      <w:pPr>
        <w:pStyle w:val="ListParagraph"/>
        <w:numPr>
          <w:ilvl w:val="3"/>
          <w:numId w:val="5"/>
        </w:numPr>
        <w:rPr>
          <w:rFonts w:cstheme="minorHAnsi"/>
        </w:rPr>
      </w:pPr>
      <w:r w:rsidRPr="00DB1B06">
        <w:rPr>
          <w:rFonts w:cstheme="minorHAnsi"/>
          <w:b/>
          <w:bCs/>
        </w:rPr>
        <w:t>(E)</w:t>
      </w:r>
      <w:r w:rsidRPr="00DB1B06">
        <w:rPr>
          <w:rFonts w:cstheme="minorHAnsi"/>
        </w:rPr>
        <w:t xml:space="preserve"> Evaluated Demonstrations - At the discretion of the </w:t>
      </w:r>
      <w:r>
        <w:rPr>
          <w:rFonts w:cstheme="minorHAnsi"/>
        </w:rPr>
        <w:t>college</w:t>
      </w:r>
      <w:r w:rsidRPr="00DB1B06">
        <w:rPr>
          <w:rFonts w:cstheme="minorHAnsi"/>
        </w:rPr>
        <w:t>, several of the highest-scoring Offerors may be contacted to give an overview/</w:t>
      </w:r>
      <w:r w:rsidR="006D6690">
        <w:rPr>
          <w:rFonts w:cstheme="minorHAnsi"/>
        </w:rPr>
        <w:t>D</w:t>
      </w:r>
      <w:r w:rsidRPr="00DB1B06">
        <w:rPr>
          <w:rFonts w:cstheme="minorHAnsi"/>
        </w:rPr>
        <w:t xml:space="preserve">emonstration of their </w:t>
      </w:r>
      <w:r w:rsidR="006D6690">
        <w:rPr>
          <w:rFonts w:cstheme="minorHAnsi"/>
        </w:rPr>
        <w:t>s</w:t>
      </w:r>
      <w:r w:rsidRPr="00DB1B06">
        <w:rPr>
          <w:rFonts w:cstheme="minorHAnsi"/>
        </w:rPr>
        <w:t xml:space="preserve">ervice and respond to questions. (Evaluation of the Demonstrations may result in adjustment of points awarded in the Business and Scope of Work Proposals, as the evaluation committee deems appropriate.) Failure to successfully demonstrate functions of the </w:t>
      </w:r>
      <w:r w:rsidR="006D6690">
        <w:rPr>
          <w:rFonts w:cstheme="minorHAnsi"/>
        </w:rPr>
        <w:t>s</w:t>
      </w:r>
      <w:r w:rsidRPr="00DB1B06">
        <w:rPr>
          <w:rFonts w:cstheme="minorHAnsi"/>
        </w:rPr>
        <w:t xml:space="preserve">ervice listed as mandatory in this RFP may result in rejection of the proposal. </w:t>
      </w:r>
      <w:r>
        <w:rPr>
          <w:rFonts w:cstheme="minorHAnsi"/>
        </w:rPr>
        <w:t>LC State</w:t>
      </w:r>
      <w:r w:rsidRPr="00DB1B06">
        <w:rPr>
          <w:rFonts w:cstheme="minorHAnsi"/>
        </w:rPr>
        <w:t xml:space="preserve"> may request multiple demonstrations from the several top scoring Offerors.</w:t>
      </w:r>
    </w:p>
    <w:p w14:paraId="41025E71" w14:textId="11059FB1" w:rsidR="00DB1B06" w:rsidRDefault="00DB1B06" w:rsidP="00DB1B06">
      <w:pPr>
        <w:pStyle w:val="ListParagraph"/>
        <w:numPr>
          <w:ilvl w:val="3"/>
          <w:numId w:val="5"/>
        </w:numPr>
        <w:jc w:val="both"/>
        <w:rPr>
          <w:rFonts w:cstheme="minorHAnsi"/>
        </w:rPr>
      </w:pPr>
      <w:r w:rsidRPr="00DB1B06">
        <w:rPr>
          <w:rFonts w:cstheme="minorHAnsi"/>
          <w:b/>
          <w:bCs/>
        </w:rPr>
        <w:t>(E)</w:t>
      </w:r>
      <w:r w:rsidRPr="00DB1B06">
        <w:rPr>
          <w:rFonts w:cstheme="minorHAnsi"/>
        </w:rPr>
        <w:t xml:space="preserve"> Pass/Fail Demonstration - Alternatively, the </w:t>
      </w:r>
      <w:r>
        <w:rPr>
          <w:rFonts w:cstheme="minorHAnsi"/>
        </w:rPr>
        <w:t>college reser</w:t>
      </w:r>
      <w:r w:rsidRPr="00DB1B06">
        <w:rPr>
          <w:rFonts w:cstheme="minorHAnsi"/>
        </w:rPr>
        <w:t>ves the right to require a</w:t>
      </w:r>
      <w:r w:rsidR="006D6690">
        <w:rPr>
          <w:rFonts w:cstheme="minorHAnsi"/>
        </w:rPr>
        <w:t xml:space="preserve">n </w:t>
      </w:r>
      <w:r w:rsidR="005A16F5">
        <w:rPr>
          <w:rFonts w:cstheme="minorHAnsi"/>
        </w:rPr>
        <w:t>overview</w:t>
      </w:r>
      <w:r w:rsidR="00151300">
        <w:rPr>
          <w:rFonts w:cstheme="minorHAnsi"/>
        </w:rPr>
        <w:t>/</w:t>
      </w:r>
      <w:r w:rsidRPr="00DB1B06">
        <w:rPr>
          <w:rFonts w:cstheme="minorHAnsi"/>
        </w:rPr>
        <w:t>Demonstration of only the top-scoring Offeror. If this option is chosen, the evaluation is strictly Pass/Fail for the apparent successful Offeror. If the apparent successful Offeror fails, then the next highest-scoring Offeror will be considered the apparent successful Offeror and the Demonstration process may be repeated</w:t>
      </w:r>
      <w:r w:rsidR="006D6690">
        <w:rPr>
          <w:rFonts w:cstheme="minorHAnsi"/>
        </w:rPr>
        <w:t>.</w:t>
      </w:r>
    </w:p>
    <w:p w14:paraId="79306ED6" w14:textId="597CEC26" w:rsidR="006D6690" w:rsidRDefault="006D6690" w:rsidP="006D6690">
      <w:pPr>
        <w:pStyle w:val="ListParagraph"/>
        <w:numPr>
          <w:ilvl w:val="3"/>
          <w:numId w:val="5"/>
        </w:numPr>
        <w:rPr>
          <w:rFonts w:cstheme="minorHAnsi"/>
        </w:rPr>
      </w:pPr>
      <w:r w:rsidRPr="006D6690">
        <w:rPr>
          <w:rFonts w:cstheme="minorHAnsi"/>
        </w:rPr>
        <w:t>For those Proposals meeting mandatory requirements and making it to the Demonstrations, the total evaluation points will be summed with the cost points and Demonstration points, and the Proposals will be ranked by final total score.</w:t>
      </w:r>
    </w:p>
    <w:p w14:paraId="287C513C" w14:textId="77777777" w:rsidR="006D6690" w:rsidRPr="006D6690" w:rsidRDefault="006D6690" w:rsidP="006D6690">
      <w:pPr>
        <w:pStyle w:val="ListParagraph"/>
        <w:ind w:left="1728" w:firstLine="0"/>
        <w:rPr>
          <w:rFonts w:cstheme="minorHAnsi"/>
        </w:rPr>
      </w:pPr>
    </w:p>
    <w:p w14:paraId="0E0B6428" w14:textId="6FDCECFA" w:rsidR="006D6690" w:rsidRDefault="006D6690" w:rsidP="008106AC">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7C01AC32" w14:textId="6737EF20" w:rsidR="00DB1B06" w:rsidRDefault="00DB1B06" w:rsidP="00DB1B06">
      <w:pPr>
        <w:pStyle w:val="ListParagraph"/>
        <w:ind w:firstLine="0"/>
        <w:rPr>
          <w:rFonts w:cstheme="minorHAnsi"/>
        </w:rPr>
      </w:pPr>
    </w:p>
    <w:p w14:paraId="67DD8D4B" w14:textId="77777777" w:rsidR="00DB1B06" w:rsidRDefault="00DB1B06" w:rsidP="00DB1B06">
      <w:pPr>
        <w:pStyle w:val="ListParagraph"/>
        <w:ind w:firstLine="0"/>
      </w:pP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1CF52972"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proofErr w:type="gramStart"/>
      <w:r w:rsidRPr="00A961B2">
        <w:rPr>
          <w:sz w:val="20"/>
          <w:szCs w:val="20"/>
        </w:rPr>
        <w:tab/>
        <w:t xml:space="preserve">  </w:t>
      </w:r>
      <w:r>
        <w:rPr>
          <w:sz w:val="20"/>
          <w:szCs w:val="20"/>
        </w:rPr>
        <w:t>2</w:t>
      </w:r>
      <w:r w:rsidRPr="00A961B2">
        <w:rPr>
          <w:sz w:val="20"/>
          <w:szCs w:val="20"/>
        </w:rPr>
        <w:t>00</w:t>
      </w:r>
      <w:proofErr w:type="gramEnd"/>
      <w:r w:rsidRPr="00A961B2">
        <w:rPr>
          <w:sz w:val="20"/>
          <w:szCs w:val="20"/>
        </w:rPr>
        <w:t xml:space="preserve"> points</w:t>
      </w:r>
    </w:p>
    <w:p w14:paraId="1E1B42E8" w14:textId="44B0C405"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proofErr w:type="gramStart"/>
      <w:r w:rsidRPr="00A961B2">
        <w:rPr>
          <w:sz w:val="20"/>
          <w:szCs w:val="20"/>
        </w:rPr>
        <w:tab/>
        <w:t xml:space="preserve">  </w:t>
      </w:r>
      <w:r>
        <w:rPr>
          <w:sz w:val="20"/>
          <w:szCs w:val="20"/>
        </w:rPr>
        <w:t>1</w:t>
      </w:r>
      <w:r w:rsidRPr="00A961B2">
        <w:rPr>
          <w:sz w:val="20"/>
          <w:szCs w:val="20"/>
        </w:rPr>
        <w:t>00</w:t>
      </w:r>
      <w:proofErr w:type="gramEnd"/>
      <w:r w:rsidRPr="00A961B2">
        <w:rPr>
          <w:sz w:val="20"/>
          <w:szCs w:val="20"/>
        </w:rPr>
        <w:t xml:space="preserve"> points</w:t>
      </w:r>
    </w:p>
    <w:p w14:paraId="16E28D1C" w14:textId="1D8A0BE1" w:rsidR="00252068" w:rsidRPr="00A961B2" w:rsidRDefault="00252068" w:rsidP="00252068">
      <w:pPr>
        <w:ind w:left="7200" w:hanging="5040"/>
        <w:rPr>
          <w:sz w:val="20"/>
          <w:szCs w:val="20"/>
        </w:rPr>
      </w:pPr>
      <w:r w:rsidRPr="00A961B2">
        <w:rPr>
          <w:sz w:val="20"/>
          <w:szCs w:val="20"/>
        </w:rPr>
        <w:lastRenderedPageBreak/>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20C774B3" w14:textId="6A4E5FF7" w:rsidR="00252068" w:rsidRPr="00A961B2" w:rsidRDefault="00252068" w:rsidP="00252068">
      <w:pPr>
        <w:ind w:left="1152" w:firstLine="288"/>
        <w:rPr>
          <w:sz w:val="20"/>
          <w:szCs w:val="20"/>
        </w:rPr>
      </w:pPr>
      <w:r w:rsidRPr="00A961B2">
        <w:rPr>
          <w:sz w:val="20"/>
          <w:szCs w:val="20"/>
        </w:rPr>
        <w:t xml:space="preserve">Step 2: </w:t>
      </w:r>
      <w:r w:rsidR="00873219">
        <w:rPr>
          <w:sz w:val="20"/>
          <w:szCs w:val="20"/>
        </w:rPr>
        <w:t>Presentation/Demonstration</w:t>
      </w:r>
      <w:r w:rsidRPr="00A961B2">
        <w:rPr>
          <w:sz w:val="20"/>
          <w:szCs w:val="20"/>
        </w:rPr>
        <w:tab/>
        <w:t xml:space="preserve">              </w:t>
      </w:r>
      <w:r w:rsidRPr="00A961B2">
        <w:rPr>
          <w:sz w:val="20"/>
          <w:szCs w:val="20"/>
        </w:rPr>
        <w:tab/>
      </w:r>
      <w:r w:rsidRPr="00A961B2">
        <w:rPr>
          <w:sz w:val="20"/>
          <w:szCs w:val="20"/>
        </w:rPr>
        <w:tab/>
      </w:r>
      <w:r w:rsidR="00873219">
        <w:rPr>
          <w:sz w:val="20"/>
          <w:szCs w:val="20"/>
        </w:rPr>
        <w:tab/>
      </w:r>
      <w:r w:rsidR="00873219">
        <w:rPr>
          <w:sz w:val="20"/>
          <w:szCs w:val="20"/>
        </w:rPr>
        <w:tab/>
      </w:r>
      <w:r w:rsidRPr="00A961B2">
        <w:rPr>
          <w:sz w:val="20"/>
          <w:szCs w:val="20"/>
        </w:rPr>
        <w:t>300 points</w:t>
      </w:r>
    </w:p>
    <w:p w14:paraId="1ED4A94E" w14:textId="77777777" w:rsidR="00252068" w:rsidRDefault="00252068" w:rsidP="00252068">
      <w:pPr>
        <w:ind w:left="6480" w:hanging="4320"/>
        <w:rPr>
          <w:b/>
          <w:bCs/>
          <w:sz w:val="20"/>
          <w:szCs w:val="20"/>
        </w:rPr>
      </w:pPr>
    </w:p>
    <w:p w14:paraId="5F6FEA9A" w14:textId="77777777" w:rsidR="00252068" w:rsidRPr="00A961B2" w:rsidRDefault="00252068" w:rsidP="00252068">
      <w:pPr>
        <w:ind w:left="6480" w:hanging="4320"/>
        <w:rPr>
          <w:b/>
          <w:bCs/>
          <w:sz w:val="20"/>
          <w:szCs w:val="20"/>
        </w:rPr>
      </w:pPr>
      <w:r w:rsidRPr="00A961B2">
        <w:rPr>
          <w:b/>
          <w:bCs/>
          <w:sz w:val="20"/>
          <w:szCs w:val="20"/>
        </w:rPr>
        <w:t>Step 2 Total</w:t>
      </w:r>
      <w:r w:rsidRPr="00A961B2">
        <w:rPr>
          <w:b/>
          <w:bCs/>
          <w:sz w:val="20"/>
          <w:szCs w:val="20"/>
        </w:rPr>
        <w:tab/>
      </w:r>
      <w:r w:rsidRPr="00A961B2">
        <w:rPr>
          <w:b/>
          <w:bCs/>
          <w:sz w:val="20"/>
          <w:szCs w:val="20"/>
        </w:rPr>
        <w:tab/>
      </w:r>
      <w:r>
        <w:rPr>
          <w:b/>
          <w:bCs/>
          <w:sz w:val="20"/>
          <w:szCs w:val="20"/>
        </w:rPr>
        <w:tab/>
      </w:r>
      <w:r w:rsidRPr="00A961B2">
        <w:rPr>
          <w:b/>
          <w:bCs/>
          <w:sz w:val="20"/>
          <w:szCs w:val="20"/>
        </w:rPr>
        <w:t>300 points</w:t>
      </w:r>
    </w:p>
    <w:p w14:paraId="63880AE8" w14:textId="77777777" w:rsidR="00252068" w:rsidRDefault="00252068" w:rsidP="00252068">
      <w:pPr>
        <w:ind w:left="6480" w:hanging="5040"/>
        <w:rPr>
          <w:sz w:val="20"/>
          <w:szCs w:val="20"/>
        </w:rPr>
      </w:pPr>
    </w:p>
    <w:p w14:paraId="751754DF" w14:textId="13CDE0BF" w:rsidR="00252068" w:rsidRDefault="00252068" w:rsidP="00252068">
      <w:pPr>
        <w:ind w:left="6480" w:hanging="5040"/>
        <w:rPr>
          <w:sz w:val="20"/>
          <w:szCs w:val="20"/>
          <w:u w:val="single"/>
        </w:rPr>
      </w:pPr>
      <w:r w:rsidRPr="00A961B2">
        <w:rPr>
          <w:sz w:val="20"/>
          <w:szCs w:val="20"/>
        </w:rPr>
        <w:t xml:space="preserve">Step </w:t>
      </w:r>
      <w:r>
        <w:rPr>
          <w:sz w:val="20"/>
          <w:szCs w:val="20"/>
        </w:rPr>
        <w:t>3</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1B1FF31D" w14:textId="77777777" w:rsidR="00252068" w:rsidRPr="00A961B2" w:rsidRDefault="00252068" w:rsidP="00252068">
      <w:pPr>
        <w:ind w:left="6480" w:hanging="5400"/>
        <w:rPr>
          <w:sz w:val="20"/>
          <w:szCs w:val="20"/>
          <w:u w:val="single"/>
        </w:rPr>
      </w:pPr>
    </w:p>
    <w:p w14:paraId="33BE5C01" w14:textId="77777777" w:rsidR="00252068" w:rsidRDefault="00252068" w:rsidP="00252068">
      <w:pPr>
        <w:tabs>
          <w:tab w:val="left" w:pos="7740"/>
        </w:tabs>
        <w:ind w:left="6480" w:hanging="5040"/>
        <w:rPr>
          <w:b/>
          <w:sz w:val="20"/>
          <w:szCs w:val="20"/>
        </w:rPr>
      </w:pPr>
      <w:r w:rsidRPr="00A961B2">
        <w:rPr>
          <w:b/>
          <w:caps/>
          <w:sz w:val="20"/>
          <w:szCs w:val="20"/>
        </w:rPr>
        <w:t>Grand Total Points</w:t>
      </w:r>
      <w:r w:rsidRPr="00A961B2">
        <w:rPr>
          <w:sz w:val="20"/>
          <w:szCs w:val="20"/>
        </w:rPr>
        <w:tab/>
      </w:r>
      <w:r w:rsidRPr="00A961B2">
        <w:rPr>
          <w:sz w:val="20"/>
          <w:szCs w:val="20"/>
        </w:rPr>
        <w:tab/>
      </w:r>
      <w:r>
        <w:rPr>
          <w:sz w:val="20"/>
          <w:szCs w:val="20"/>
        </w:rPr>
        <w:t xml:space="preserve"> </w:t>
      </w:r>
      <w:r w:rsidRPr="00A961B2">
        <w:rPr>
          <w:b/>
          <w:sz w:val="20"/>
          <w:szCs w:val="20"/>
        </w:rPr>
        <w:t>1500 points</w:t>
      </w:r>
    </w:p>
    <w:p w14:paraId="28DC5C3F" w14:textId="77777777" w:rsidR="00252068" w:rsidRDefault="00252068" w:rsidP="00252068">
      <w:pPr>
        <w:tabs>
          <w:tab w:val="left" w:pos="7740"/>
        </w:tabs>
        <w:ind w:left="6480" w:hanging="5040"/>
        <w:rPr>
          <w:b/>
          <w:sz w:val="20"/>
          <w:szCs w:val="20"/>
        </w:rPr>
      </w:pPr>
    </w:p>
    <w:p w14:paraId="28CB941C" w14:textId="77777777" w:rsidR="00252068" w:rsidRDefault="00252068" w:rsidP="00252068">
      <w:pPr>
        <w:tabs>
          <w:tab w:val="left" w:pos="7740"/>
        </w:tabs>
        <w:ind w:left="6480" w:hanging="5040"/>
        <w:rPr>
          <w:b/>
          <w:sz w:val="20"/>
          <w:szCs w:val="20"/>
        </w:rPr>
      </w:pPr>
    </w:p>
    <w:p w14:paraId="24FDCAFE" w14:textId="77777777" w:rsidR="00252068" w:rsidRPr="00A961B2"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866C4A">
      <w:pPr>
        <w:pStyle w:val="ListParagraph"/>
        <w:numPr>
          <w:ilvl w:val="2"/>
          <w:numId w:val="5"/>
        </w:numPr>
        <w:ind w:left="720" w:firstLine="0"/>
        <w:jc w:val="both"/>
      </w:pPr>
      <w:r w:rsidRPr="00866C4A">
        <w:t xml:space="preserve">Pursuant to IDAPA 38.05.01.081, the RFP Lead may, in </w:t>
      </w:r>
      <w:r>
        <w:t>LC State’s</w:t>
      </w:r>
      <w:r w:rsidRPr="00866C4A">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00866C4A">
        <w:t xml:space="preserve">financial reports, and references.  </w:t>
      </w:r>
      <w:r w:rsidRPr="00181ABD">
        <w:t xml:space="preserve">Failure to provide requested documentation may result in the Offeror being deemed non-responsible.  </w:t>
      </w:r>
      <w:r w:rsidRPr="00866C4A">
        <w:t>Nothing herein shall prevent LC State from using other means to determine Offeror’s responsibility.</w:t>
      </w:r>
    </w:p>
    <w:p w14:paraId="73988015" w14:textId="2DD33E2A" w:rsidR="00252068" w:rsidRDefault="00252068" w:rsidP="00252068">
      <w:pPr>
        <w:rPr>
          <w:rFonts w:cstheme="minorHAnsi"/>
        </w:rPr>
      </w:pPr>
    </w:p>
    <w:p w14:paraId="3C768889" w14:textId="77777777" w:rsidR="00252068" w:rsidRPr="00181ABD" w:rsidRDefault="00252068"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Pr="00866C4A" w:rsidRDefault="00881E63" w:rsidP="00881E63">
      <w:pPr>
        <w:pStyle w:val="ListParagraph"/>
        <w:numPr>
          <w:ilvl w:val="2"/>
          <w:numId w:val="5"/>
        </w:numPr>
      </w:pPr>
      <w:r w:rsidRPr="00881E63">
        <w:rPr>
          <w:rFonts w:cstheme="minorHAnsi"/>
          <w:bCs/>
        </w:rPr>
        <w:t xml:space="preserve">After submission of a proposal but before the final selection of the successful proposal is </w:t>
      </w:r>
      <w:r w:rsidRPr="00866C4A">
        <w:t>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lastRenderedPageBreak/>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03554207"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18" w:name="_Toc145316633"/>
      <w:r w:rsidRPr="00CC36E6">
        <w:rPr>
          <w:b/>
        </w:rPr>
        <w:lastRenderedPageBreak/>
        <w:t xml:space="preserve">ATTACHMENT </w:t>
      </w:r>
      <w:r w:rsidR="009E09F9">
        <w:rPr>
          <w:b/>
        </w:rPr>
        <w:t>1</w:t>
      </w:r>
      <w:r w:rsidRPr="00CC36E6">
        <w:rPr>
          <w:b/>
        </w:rPr>
        <w:t xml:space="preserve"> – OFFEROR QUESTIONS</w:t>
      </w:r>
      <w:bookmarkEnd w:id="18"/>
    </w:p>
    <w:p w14:paraId="7A35A120" w14:textId="4BD8131F" w:rsidR="009E09F9" w:rsidRDefault="00891461" w:rsidP="009E09F9">
      <w:pPr>
        <w:jc w:val="center"/>
        <w:rPr>
          <w:rFonts w:cstheme="minorHAnsi"/>
        </w:rPr>
      </w:pPr>
      <w:r>
        <w:rPr>
          <w:rFonts w:cstheme="minorHAnsi"/>
        </w:rPr>
        <w:t>RFP23-0825</w:t>
      </w:r>
    </w:p>
    <w:p w14:paraId="3B625F22" w14:textId="1BE7C72F" w:rsidR="00891461" w:rsidRPr="00CC36E6" w:rsidRDefault="00891461" w:rsidP="009E09F9">
      <w:pPr>
        <w:jc w:val="center"/>
        <w:rPr>
          <w:rFonts w:cstheme="minorHAnsi"/>
        </w:rPr>
      </w:pPr>
      <w:r>
        <w:rPr>
          <w:rFonts w:cstheme="minorHAnsi"/>
        </w:rPr>
        <w:t xml:space="preserve">Campus Card Solution </w:t>
      </w:r>
    </w:p>
    <w:p w14:paraId="705D3F6F" w14:textId="2B12B31A"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4827300A" w14:textId="77777777" w:rsidR="00891461" w:rsidRDefault="00891461" w:rsidP="005A5EC3">
      <w:pPr>
        <w:jc w:val="center"/>
        <w:rPr>
          <w:rFonts w:cstheme="minorHAnsi"/>
        </w:rPr>
      </w:pPr>
      <w:r>
        <w:rPr>
          <w:rFonts w:cstheme="minorHAnsi"/>
        </w:rPr>
        <w:lastRenderedPageBreak/>
        <w:t>RFP23-0825</w:t>
      </w:r>
    </w:p>
    <w:p w14:paraId="226AC0B5" w14:textId="77777777" w:rsidR="00891461" w:rsidRPr="00CC36E6" w:rsidRDefault="00891461" w:rsidP="00891461">
      <w:pPr>
        <w:jc w:val="center"/>
        <w:rPr>
          <w:rFonts w:cstheme="minorHAnsi"/>
        </w:rPr>
      </w:pPr>
      <w:r>
        <w:rPr>
          <w:rFonts w:cstheme="minorHAnsi"/>
        </w:rPr>
        <w:t xml:space="preserve">Campus Card Solution </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19" w:name="_Toc145316634"/>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19"/>
    </w:p>
    <w:p w14:paraId="746FA7C2" w14:textId="77777777" w:rsidR="00891461" w:rsidRDefault="00891461" w:rsidP="00891461">
      <w:pPr>
        <w:jc w:val="center"/>
        <w:rPr>
          <w:rFonts w:cstheme="minorHAnsi"/>
        </w:rPr>
      </w:pPr>
      <w:r>
        <w:rPr>
          <w:rFonts w:cstheme="minorHAnsi"/>
        </w:rPr>
        <w:t>RFP23-0825</w:t>
      </w:r>
    </w:p>
    <w:p w14:paraId="7A83ACAB" w14:textId="77777777" w:rsidR="00891461" w:rsidRPr="00CC36E6" w:rsidRDefault="00891461" w:rsidP="00891461">
      <w:pPr>
        <w:jc w:val="center"/>
        <w:rPr>
          <w:rFonts w:cstheme="minorHAnsi"/>
        </w:rPr>
      </w:pPr>
      <w:r>
        <w:rPr>
          <w:rFonts w:cstheme="minorHAnsi"/>
        </w:rPr>
        <w:t xml:space="preserve">Campus Card Solution </w:t>
      </w:r>
    </w:p>
    <w:p w14:paraId="54A2A955" w14:textId="49ACCDBB" w:rsidR="0099083A" w:rsidRPr="00CC36E6" w:rsidRDefault="0099083A" w:rsidP="0099083A">
      <w:pPr>
        <w:jc w:val="center"/>
        <w:rPr>
          <w:rFonts w:cstheme="minorHAnsi"/>
        </w:rPr>
      </w:pPr>
    </w:p>
    <w:p w14:paraId="6CA7D8D1" w14:textId="77777777" w:rsidR="00F13FFC" w:rsidRDefault="00F13FFC" w:rsidP="005B7440">
      <w:pPr>
        <w:ind w:left="0" w:firstLine="0"/>
        <w:jc w:val="both"/>
        <w:rPr>
          <w:b/>
        </w:rPr>
      </w:pPr>
    </w:p>
    <w:p w14:paraId="11AC06D8" w14:textId="03B19E6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4F6BA4B4"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Pr="00B960A0">
        <w:rPr>
          <w:b/>
        </w:rPr>
        <w:t>.</w:t>
      </w:r>
    </w:p>
    <w:p w14:paraId="5B719FF2" w14:textId="77777777" w:rsidR="005B7440" w:rsidRPr="00B960A0" w:rsidRDefault="005B7440" w:rsidP="005B7440">
      <w:pPr>
        <w:ind w:left="0" w:firstLine="0"/>
        <w:jc w:val="both"/>
      </w:pPr>
    </w:p>
    <w:p w14:paraId="23D1F058" w14:textId="583DF23E"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2.4</w:t>
      </w:r>
      <w:r w:rsidRPr="00B960A0">
        <w:rPr>
          <w:b/>
        </w:rPr>
        <w:t>.</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0" w:name="_Toc145316635"/>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0"/>
    </w:p>
    <w:p w14:paraId="28840B3E" w14:textId="77777777" w:rsidR="00891461" w:rsidRDefault="00891461" w:rsidP="00891461">
      <w:pPr>
        <w:jc w:val="center"/>
        <w:rPr>
          <w:rFonts w:cstheme="minorHAnsi"/>
        </w:rPr>
      </w:pPr>
      <w:r>
        <w:rPr>
          <w:rFonts w:cstheme="minorHAnsi"/>
        </w:rPr>
        <w:t>RFP23-0825</w:t>
      </w:r>
    </w:p>
    <w:p w14:paraId="6CB00B62" w14:textId="77777777" w:rsidR="00891461" w:rsidRPr="00CC36E6" w:rsidRDefault="00891461" w:rsidP="00891461">
      <w:pPr>
        <w:jc w:val="center"/>
        <w:rPr>
          <w:rFonts w:cstheme="minorHAnsi"/>
        </w:rPr>
      </w:pPr>
      <w:r>
        <w:rPr>
          <w:rFonts w:cstheme="minorHAnsi"/>
        </w:rPr>
        <w:t xml:space="preserve">Campus Card Solution </w:t>
      </w:r>
    </w:p>
    <w:p w14:paraId="071E7290" w14:textId="77777777" w:rsidR="00F13FFC" w:rsidRPr="00CC36E6" w:rsidRDefault="00F13FF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C32808"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C32808"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C32808"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C32808"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C32808"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C32808"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8"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C32808"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C32808"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C32808"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C32808"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lastRenderedPageBreak/>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9" w:history="1">
              <w:r w:rsidR="001531D6" w:rsidRPr="00CC36E6">
                <w:rPr>
                  <w:rStyle w:val="Hyperlink"/>
                </w:rPr>
                <w:t>https://sam.gov</w:t>
              </w:r>
            </w:hyperlink>
            <w:r w:rsidRPr="00CC36E6">
              <w:t>.</w:t>
            </w:r>
          </w:p>
        </w:tc>
        <w:tc>
          <w:tcPr>
            <w:tcW w:w="3690" w:type="dxa"/>
          </w:tcPr>
          <w:p w14:paraId="7E9F555B" w14:textId="0E658843" w:rsidR="00B52A74" w:rsidRPr="00CC36E6" w:rsidRDefault="00C32808"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C32808"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C32808"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765BD96F" w14:textId="3CB1671E" w:rsidR="00A87CBC" w:rsidRDefault="00A87CBC" w:rsidP="009E09F9">
      <w:pPr>
        <w:jc w:val="both"/>
        <w:rPr>
          <w:u w:val="single"/>
        </w:rPr>
      </w:pPr>
    </w:p>
    <w:p w14:paraId="7CCDC409" w14:textId="7CE67AD0" w:rsidR="00A87CBC" w:rsidRDefault="00A87CBC" w:rsidP="009E09F9">
      <w:pPr>
        <w:jc w:val="both"/>
        <w:rPr>
          <w:u w:val="single"/>
        </w:rPr>
      </w:pPr>
      <w:bookmarkStart w:id="21" w:name="_Hlk141787072"/>
    </w:p>
    <w:p w14:paraId="31026CFB" w14:textId="451BB6EB" w:rsidR="00A87CBC" w:rsidRDefault="00A87CBC" w:rsidP="009E09F9">
      <w:pPr>
        <w:jc w:val="both"/>
        <w:rPr>
          <w:u w:val="single"/>
        </w:rPr>
      </w:pPr>
    </w:p>
    <w:p w14:paraId="7D649FC8" w14:textId="1EA51521" w:rsidR="00A87CBC" w:rsidRDefault="00A87CBC" w:rsidP="00A87CBC">
      <w:pPr>
        <w:pStyle w:val="Heading1"/>
        <w:numPr>
          <w:ilvl w:val="0"/>
          <w:numId w:val="0"/>
        </w:numPr>
        <w:jc w:val="center"/>
        <w:rPr>
          <w:b/>
        </w:rPr>
      </w:pPr>
      <w:bookmarkStart w:id="22" w:name="_Toc145316636"/>
      <w:r>
        <w:rPr>
          <w:b/>
        </w:rPr>
        <w:t>ATTACHMENT 4 – COST PROPOSAL</w:t>
      </w:r>
      <w:bookmarkEnd w:id="22"/>
    </w:p>
    <w:p w14:paraId="38B1A1D8" w14:textId="77777777" w:rsidR="00891461" w:rsidRDefault="00891461" w:rsidP="00891461">
      <w:pPr>
        <w:jc w:val="center"/>
        <w:rPr>
          <w:rFonts w:cstheme="minorHAnsi"/>
        </w:rPr>
      </w:pPr>
      <w:r>
        <w:rPr>
          <w:rFonts w:cstheme="minorHAnsi"/>
        </w:rPr>
        <w:t>RFP23-0825</w:t>
      </w:r>
    </w:p>
    <w:p w14:paraId="119A9D09" w14:textId="77777777" w:rsidR="00891461" w:rsidRPr="00CC36E6" w:rsidRDefault="00891461" w:rsidP="00891461">
      <w:pPr>
        <w:jc w:val="center"/>
        <w:rPr>
          <w:rFonts w:cstheme="minorHAnsi"/>
        </w:rPr>
      </w:pPr>
      <w:r>
        <w:rPr>
          <w:rFonts w:cstheme="minorHAnsi"/>
        </w:rPr>
        <w:t xml:space="preserve">Campus Card Solution </w:t>
      </w:r>
    </w:p>
    <w:p w14:paraId="37516C04" w14:textId="77777777" w:rsidR="00A87CBC" w:rsidRDefault="00A87CBC" w:rsidP="00A87CBC">
      <w:pPr>
        <w:contextualSpacing/>
      </w:pPr>
    </w:p>
    <w:p w14:paraId="49A996A4" w14:textId="32F430D7" w:rsidR="00A87CBC" w:rsidRDefault="00A87CBC" w:rsidP="00A87CBC">
      <w:pPr>
        <w:contextualSpacing/>
        <w:jc w:val="both"/>
        <w:rPr>
          <w:snapToGrid w:val="0"/>
        </w:rPr>
      </w:pPr>
      <w:r>
        <w:rPr>
          <w:b/>
          <w:bCs/>
          <w:snapToGrid w:val="0"/>
        </w:rPr>
        <w:t xml:space="preserve">(ME) Attachment </w:t>
      </w:r>
      <w:r w:rsidR="003F76CE">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0A04EC78" w14:textId="77777777" w:rsidR="00A87CBC" w:rsidRDefault="00A87CBC" w:rsidP="00A87CBC">
      <w:pPr>
        <w:contextualSpacing/>
        <w:jc w:val="both"/>
        <w:rPr>
          <w:snapToGrid w:val="0"/>
        </w:rPr>
      </w:pPr>
    </w:p>
    <w:p w14:paraId="79F077BB" w14:textId="77777777" w:rsidR="00A87CBC" w:rsidRDefault="00A87CBC" w:rsidP="00A87CBC">
      <w:pPr>
        <w:contextualSpacing/>
        <w:jc w:val="both"/>
        <w:rPr>
          <w:snapToGrid w:val="0"/>
        </w:rPr>
      </w:pPr>
    </w:p>
    <w:p w14:paraId="192E2D5C" w14:textId="035FFC87" w:rsidR="00A87CBC" w:rsidRDefault="00A87CBC" w:rsidP="00A87CBC">
      <w:pPr>
        <w:contextualSpacing/>
      </w:pPr>
    </w:p>
    <w:tbl>
      <w:tblPr>
        <w:tblStyle w:val="TableGrid"/>
        <w:tblW w:w="9350" w:type="dxa"/>
        <w:tblLook w:val="04A0" w:firstRow="1" w:lastRow="0" w:firstColumn="1" w:lastColumn="0" w:noHBand="0" w:noVBand="1"/>
      </w:tblPr>
      <w:tblGrid>
        <w:gridCol w:w="2023"/>
        <w:gridCol w:w="1970"/>
        <w:gridCol w:w="1028"/>
        <w:gridCol w:w="1455"/>
        <w:gridCol w:w="2874"/>
      </w:tblGrid>
      <w:tr w:rsidR="00A87CBC" w:rsidRPr="0057021A" w14:paraId="4C72EEDE" w14:textId="77777777" w:rsidTr="00891461">
        <w:trPr>
          <w:trHeight w:val="303"/>
        </w:trPr>
        <w:tc>
          <w:tcPr>
            <w:tcW w:w="2023" w:type="dxa"/>
          </w:tcPr>
          <w:p w14:paraId="1B8ECF9B" w14:textId="77777777" w:rsidR="00A87CBC" w:rsidRPr="0057021A" w:rsidRDefault="00A87CBC" w:rsidP="008E117F">
            <w:pPr>
              <w:contextualSpacing/>
              <w:rPr>
                <w:b/>
              </w:rPr>
            </w:pPr>
            <w:r w:rsidRPr="0057021A">
              <w:rPr>
                <w:b/>
              </w:rPr>
              <w:t>Description</w:t>
            </w:r>
          </w:p>
        </w:tc>
        <w:tc>
          <w:tcPr>
            <w:tcW w:w="1970" w:type="dxa"/>
          </w:tcPr>
          <w:p w14:paraId="50BF3517" w14:textId="77777777" w:rsidR="00A87CBC" w:rsidRPr="0057021A" w:rsidRDefault="00A87CBC" w:rsidP="008E117F">
            <w:pPr>
              <w:contextualSpacing/>
              <w:rPr>
                <w:b/>
              </w:rPr>
            </w:pPr>
            <w:r>
              <w:rPr>
                <w:b/>
              </w:rPr>
              <w:t>Cost Per Month</w:t>
            </w:r>
          </w:p>
        </w:tc>
        <w:tc>
          <w:tcPr>
            <w:tcW w:w="1028" w:type="dxa"/>
          </w:tcPr>
          <w:p w14:paraId="52648DA5" w14:textId="77777777" w:rsidR="00A87CBC" w:rsidRPr="0057021A" w:rsidRDefault="00A87CBC" w:rsidP="008E117F">
            <w:pPr>
              <w:contextualSpacing/>
              <w:rPr>
                <w:b/>
              </w:rPr>
            </w:pPr>
            <w:r>
              <w:rPr>
                <w:b/>
              </w:rPr>
              <w:t xml:space="preserve">Quantity </w:t>
            </w:r>
          </w:p>
        </w:tc>
        <w:tc>
          <w:tcPr>
            <w:tcW w:w="1455" w:type="dxa"/>
          </w:tcPr>
          <w:p w14:paraId="769AC80F" w14:textId="77777777" w:rsidR="00A87CBC" w:rsidRPr="0057021A" w:rsidRDefault="00A87CBC" w:rsidP="008E117F">
            <w:pPr>
              <w:contextualSpacing/>
              <w:rPr>
                <w:b/>
              </w:rPr>
            </w:pPr>
            <w:r>
              <w:rPr>
                <w:b/>
              </w:rPr>
              <w:t>Unit of Measure</w:t>
            </w:r>
          </w:p>
        </w:tc>
        <w:tc>
          <w:tcPr>
            <w:tcW w:w="2874" w:type="dxa"/>
          </w:tcPr>
          <w:p w14:paraId="2AF9CE7A" w14:textId="77777777" w:rsidR="00A87CBC" w:rsidRPr="0057021A" w:rsidRDefault="00A87CBC" w:rsidP="008E117F">
            <w:pPr>
              <w:contextualSpacing/>
              <w:rPr>
                <w:b/>
              </w:rPr>
            </w:pPr>
            <w:r w:rsidRPr="0057021A">
              <w:rPr>
                <w:b/>
              </w:rPr>
              <w:t>Fully burdened Cost</w:t>
            </w:r>
          </w:p>
        </w:tc>
      </w:tr>
      <w:tr w:rsidR="00A87CBC" w14:paraId="0B3AE84C" w14:textId="77777777" w:rsidTr="00891461">
        <w:trPr>
          <w:trHeight w:val="303"/>
        </w:trPr>
        <w:tc>
          <w:tcPr>
            <w:tcW w:w="2023" w:type="dxa"/>
          </w:tcPr>
          <w:p w14:paraId="70429E9A" w14:textId="5E478F58" w:rsidR="00A87CBC" w:rsidRDefault="00A87CBC" w:rsidP="008E117F">
            <w:pPr>
              <w:contextualSpacing/>
            </w:pPr>
            <w:r>
              <w:t>Year 1 Service</w:t>
            </w:r>
            <w:r w:rsidR="00891461">
              <w:t>*</w:t>
            </w:r>
          </w:p>
        </w:tc>
        <w:tc>
          <w:tcPr>
            <w:tcW w:w="1970" w:type="dxa"/>
          </w:tcPr>
          <w:p w14:paraId="46CB5F9F" w14:textId="77777777" w:rsidR="00A87CBC" w:rsidRDefault="00A87CBC" w:rsidP="008E117F">
            <w:pPr>
              <w:contextualSpacing/>
            </w:pPr>
            <w:r>
              <w:t>$</w:t>
            </w:r>
          </w:p>
        </w:tc>
        <w:tc>
          <w:tcPr>
            <w:tcW w:w="1028" w:type="dxa"/>
          </w:tcPr>
          <w:p w14:paraId="03204356" w14:textId="77777777" w:rsidR="00A87CBC" w:rsidRDefault="00A87CBC" w:rsidP="008E117F">
            <w:pPr>
              <w:contextualSpacing/>
            </w:pPr>
            <w:r>
              <w:t>12</w:t>
            </w:r>
          </w:p>
        </w:tc>
        <w:tc>
          <w:tcPr>
            <w:tcW w:w="1455" w:type="dxa"/>
          </w:tcPr>
          <w:p w14:paraId="07C3F54A" w14:textId="77777777" w:rsidR="00A87CBC" w:rsidRDefault="00A87CBC" w:rsidP="008E117F">
            <w:pPr>
              <w:contextualSpacing/>
            </w:pPr>
            <w:r>
              <w:t>Month</w:t>
            </w:r>
          </w:p>
        </w:tc>
        <w:tc>
          <w:tcPr>
            <w:tcW w:w="2874" w:type="dxa"/>
          </w:tcPr>
          <w:p w14:paraId="03A5D076" w14:textId="77777777" w:rsidR="00A87CBC" w:rsidRDefault="00A87CBC" w:rsidP="008E117F">
            <w:pPr>
              <w:contextualSpacing/>
            </w:pPr>
            <w:r>
              <w:t>$</w:t>
            </w:r>
          </w:p>
        </w:tc>
      </w:tr>
      <w:tr w:rsidR="00A87CBC" w14:paraId="789A5236" w14:textId="77777777" w:rsidTr="00891461">
        <w:trPr>
          <w:trHeight w:val="303"/>
        </w:trPr>
        <w:tc>
          <w:tcPr>
            <w:tcW w:w="2023" w:type="dxa"/>
          </w:tcPr>
          <w:p w14:paraId="6DEE60FC" w14:textId="77777777" w:rsidR="00A87CBC" w:rsidRDefault="00A87CBC" w:rsidP="008E117F">
            <w:pPr>
              <w:contextualSpacing/>
            </w:pPr>
            <w:r>
              <w:t>Year 2 Service</w:t>
            </w:r>
          </w:p>
        </w:tc>
        <w:tc>
          <w:tcPr>
            <w:tcW w:w="1970" w:type="dxa"/>
          </w:tcPr>
          <w:p w14:paraId="6D0B9161" w14:textId="77777777" w:rsidR="00A87CBC" w:rsidRDefault="00A87CBC" w:rsidP="008E117F">
            <w:pPr>
              <w:contextualSpacing/>
            </w:pPr>
            <w:r>
              <w:t>$</w:t>
            </w:r>
          </w:p>
        </w:tc>
        <w:tc>
          <w:tcPr>
            <w:tcW w:w="1028" w:type="dxa"/>
          </w:tcPr>
          <w:p w14:paraId="6FD5323E" w14:textId="77777777" w:rsidR="00A87CBC" w:rsidRDefault="00A87CBC" w:rsidP="008E117F">
            <w:pPr>
              <w:contextualSpacing/>
            </w:pPr>
            <w:r>
              <w:t>12</w:t>
            </w:r>
          </w:p>
        </w:tc>
        <w:tc>
          <w:tcPr>
            <w:tcW w:w="1455" w:type="dxa"/>
          </w:tcPr>
          <w:p w14:paraId="60F5660A" w14:textId="77777777" w:rsidR="00A87CBC" w:rsidRDefault="00A87CBC" w:rsidP="008E117F">
            <w:pPr>
              <w:contextualSpacing/>
            </w:pPr>
            <w:r>
              <w:t>Month</w:t>
            </w:r>
          </w:p>
        </w:tc>
        <w:tc>
          <w:tcPr>
            <w:tcW w:w="2874" w:type="dxa"/>
          </w:tcPr>
          <w:p w14:paraId="41586EAA" w14:textId="77777777" w:rsidR="00A87CBC" w:rsidRDefault="00A87CBC" w:rsidP="008E117F">
            <w:pPr>
              <w:contextualSpacing/>
            </w:pPr>
            <w:r>
              <w:t>$</w:t>
            </w:r>
          </w:p>
        </w:tc>
      </w:tr>
      <w:tr w:rsidR="00A87CBC" w14:paraId="4820B151" w14:textId="77777777" w:rsidTr="00891461">
        <w:trPr>
          <w:trHeight w:val="303"/>
        </w:trPr>
        <w:tc>
          <w:tcPr>
            <w:tcW w:w="2023" w:type="dxa"/>
          </w:tcPr>
          <w:p w14:paraId="5350D561" w14:textId="77777777" w:rsidR="00A87CBC" w:rsidRDefault="00A87CBC" w:rsidP="008E117F">
            <w:pPr>
              <w:contextualSpacing/>
            </w:pPr>
            <w:r>
              <w:t>Year 3 Service</w:t>
            </w:r>
          </w:p>
        </w:tc>
        <w:tc>
          <w:tcPr>
            <w:tcW w:w="1970" w:type="dxa"/>
          </w:tcPr>
          <w:p w14:paraId="5F16DC81" w14:textId="77777777" w:rsidR="00A87CBC" w:rsidRDefault="00A87CBC" w:rsidP="008E117F">
            <w:pPr>
              <w:contextualSpacing/>
            </w:pPr>
            <w:r>
              <w:t>$</w:t>
            </w:r>
          </w:p>
        </w:tc>
        <w:tc>
          <w:tcPr>
            <w:tcW w:w="1028" w:type="dxa"/>
          </w:tcPr>
          <w:p w14:paraId="0B161AC8" w14:textId="77777777" w:rsidR="00A87CBC" w:rsidRDefault="00A87CBC" w:rsidP="008E117F">
            <w:pPr>
              <w:contextualSpacing/>
            </w:pPr>
            <w:r>
              <w:t>12</w:t>
            </w:r>
          </w:p>
        </w:tc>
        <w:tc>
          <w:tcPr>
            <w:tcW w:w="1455" w:type="dxa"/>
          </w:tcPr>
          <w:p w14:paraId="6A0E1CEE" w14:textId="77777777" w:rsidR="00A87CBC" w:rsidRDefault="00A87CBC" w:rsidP="008E117F">
            <w:pPr>
              <w:contextualSpacing/>
            </w:pPr>
            <w:r>
              <w:t>Month</w:t>
            </w:r>
          </w:p>
        </w:tc>
        <w:tc>
          <w:tcPr>
            <w:tcW w:w="2874" w:type="dxa"/>
          </w:tcPr>
          <w:p w14:paraId="3A78D218" w14:textId="77777777" w:rsidR="00A87CBC" w:rsidRDefault="00A87CBC" w:rsidP="008E117F">
            <w:pPr>
              <w:contextualSpacing/>
            </w:pPr>
            <w:r>
              <w:t>$</w:t>
            </w:r>
          </w:p>
        </w:tc>
      </w:tr>
      <w:tr w:rsidR="00A87CBC" w14:paraId="78E8EA52" w14:textId="77777777" w:rsidTr="00891461">
        <w:trPr>
          <w:trHeight w:val="317"/>
        </w:trPr>
        <w:tc>
          <w:tcPr>
            <w:tcW w:w="2023" w:type="dxa"/>
          </w:tcPr>
          <w:p w14:paraId="293F5F06" w14:textId="77777777" w:rsidR="00A87CBC" w:rsidRDefault="00A87CBC" w:rsidP="008E117F">
            <w:pPr>
              <w:contextualSpacing/>
            </w:pPr>
            <w:r>
              <w:t>Year 4 Service</w:t>
            </w:r>
          </w:p>
        </w:tc>
        <w:tc>
          <w:tcPr>
            <w:tcW w:w="1970" w:type="dxa"/>
          </w:tcPr>
          <w:p w14:paraId="7F2D208C" w14:textId="77777777" w:rsidR="00A87CBC" w:rsidRDefault="00A87CBC" w:rsidP="008E117F">
            <w:pPr>
              <w:contextualSpacing/>
            </w:pPr>
            <w:r>
              <w:t>$</w:t>
            </w:r>
          </w:p>
        </w:tc>
        <w:tc>
          <w:tcPr>
            <w:tcW w:w="1028" w:type="dxa"/>
          </w:tcPr>
          <w:p w14:paraId="0146A3FB" w14:textId="77777777" w:rsidR="00A87CBC" w:rsidRDefault="00A87CBC" w:rsidP="008E117F">
            <w:pPr>
              <w:contextualSpacing/>
            </w:pPr>
            <w:r>
              <w:t>12</w:t>
            </w:r>
          </w:p>
        </w:tc>
        <w:tc>
          <w:tcPr>
            <w:tcW w:w="1455" w:type="dxa"/>
          </w:tcPr>
          <w:p w14:paraId="0E0D973F" w14:textId="77777777" w:rsidR="00A87CBC" w:rsidRDefault="00A87CBC" w:rsidP="008E117F">
            <w:pPr>
              <w:contextualSpacing/>
            </w:pPr>
            <w:r>
              <w:t>Month</w:t>
            </w:r>
          </w:p>
        </w:tc>
        <w:tc>
          <w:tcPr>
            <w:tcW w:w="2874" w:type="dxa"/>
          </w:tcPr>
          <w:p w14:paraId="3A70152B" w14:textId="77777777" w:rsidR="00A87CBC" w:rsidRDefault="00A87CBC" w:rsidP="008E117F">
            <w:pPr>
              <w:contextualSpacing/>
            </w:pPr>
            <w:r>
              <w:t>$</w:t>
            </w:r>
          </w:p>
        </w:tc>
      </w:tr>
      <w:tr w:rsidR="00A87CBC" w14:paraId="0C63BCD3" w14:textId="77777777" w:rsidTr="00891461">
        <w:trPr>
          <w:trHeight w:val="303"/>
        </w:trPr>
        <w:tc>
          <w:tcPr>
            <w:tcW w:w="2023" w:type="dxa"/>
          </w:tcPr>
          <w:p w14:paraId="1A725044" w14:textId="77777777" w:rsidR="00A87CBC" w:rsidRDefault="00A87CBC" w:rsidP="008E117F">
            <w:pPr>
              <w:contextualSpacing/>
            </w:pPr>
            <w:r>
              <w:t>Year 5 Service</w:t>
            </w:r>
          </w:p>
        </w:tc>
        <w:tc>
          <w:tcPr>
            <w:tcW w:w="1970" w:type="dxa"/>
          </w:tcPr>
          <w:p w14:paraId="2E7DF993" w14:textId="77777777" w:rsidR="00A87CBC" w:rsidRDefault="00A87CBC" w:rsidP="008E117F">
            <w:pPr>
              <w:contextualSpacing/>
            </w:pPr>
            <w:r>
              <w:t>$</w:t>
            </w:r>
          </w:p>
        </w:tc>
        <w:tc>
          <w:tcPr>
            <w:tcW w:w="1028" w:type="dxa"/>
          </w:tcPr>
          <w:p w14:paraId="31DC5113" w14:textId="77777777" w:rsidR="00A87CBC" w:rsidRDefault="00A87CBC" w:rsidP="008E117F">
            <w:pPr>
              <w:contextualSpacing/>
            </w:pPr>
            <w:r>
              <w:t>12</w:t>
            </w:r>
          </w:p>
        </w:tc>
        <w:tc>
          <w:tcPr>
            <w:tcW w:w="1455" w:type="dxa"/>
          </w:tcPr>
          <w:p w14:paraId="6C1F031E" w14:textId="77777777" w:rsidR="00A87CBC" w:rsidRDefault="00A87CBC" w:rsidP="008E117F">
            <w:pPr>
              <w:contextualSpacing/>
            </w:pPr>
            <w:r>
              <w:t>Month</w:t>
            </w:r>
          </w:p>
        </w:tc>
        <w:tc>
          <w:tcPr>
            <w:tcW w:w="2874" w:type="dxa"/>
          </w:tcPr>
          <w:p w14:paraId="7CC77F18" w14:textId="77777777" w:rsidR="00A87CBC" w:rsidRDefault="00A87CBC" w:rsidP="008E117F">
            <w:pPr>
              <w:contextualSpacing/>
            </w:pPr>
            <w:r>
              <w:t>$</w:t>
            </w:r>
          </w:p>
        </w:tc>
      </w:tr>
      <w:tr w:rsidR="00A87CBC" w:rsidRPr="0057021A" w14:paraId="084E7389" w14:textId="77777777" w:rsidTr="00891461">
        <w:trPr>
          <w:trHeight w:val="303"/>
        </w:trPr>
        <w:tc>
          <w:tcPr>
            <w:tcW w:w="6476" w:type="dxa"/>
            <w:gridSpan w:val="4"/>
            <w:vAlign w:val="bottom"/>
          </w:tcPr>
          <w:p w14:paraId="694F9CED" w14:textId="77777777" w:rsidR="00A87CBC" w:rsidRPr="0057021A" w:rsidRDefault="00A87CBC" w:rsidP="008E117F">
            <w:pPr>
              <w:contextualSpacing/>
              <w:jc w:val="right"/>
              <w:rPr>
                <w:b/>
              </w:rPr>
            </w:pPr>
            <w:r w:rsidRPr="0057021A">
              <w:rPr>
                <w:b/>
              </w:rPr>
              <w:t>TOTAL 5-YEAR COST</w:t>
            </w:r>
          </w:p>
        </w:tc>
        <w:tc>
          <w:tcPr>
            <w:tcW w:w="2874" w:type="dxa"/>
          </w:tcPr>
          <w:p w14:paraId="2E442BBB" w14:textId="77777777" w:rsidR="00A87CBC" w:rsidRPr="0057021A" w:rsidRDefault="00A87CBC" w:rsidP="008E117F">
            <w:pPr>
              <w:contextualSpacing/>
              <w:rPr>
                <w:b/>
              </w:rPr>
            </w:pPr>
            <w:r w:rsidRPr="0057021A">
              <w:rPr>
                <w:b/>
              </w:rPr>
              <w:t>$</w:t>
            </w:r>
          </w:p>
        </w:tc>
      </w:tr>
    </w:tbl>
    <w:p w14:paraId="44B31700" w14:textId="14676983" w:rsidR="00A87CBC" w:rsidRDefault="00891461" w:rsidP="00A87CBC">
      <w:pPr>
        <w:spacing w:line="360" w:lineRule="auto"/>
      </w:pPr>
      <w:r>
        <w:t>*</w:t>
      </w:r>
      <w:r w:rsidRPr="00891461">
        <w:t>Year One Service must include implementation</w:t>
      </w:r>
    </w:p>
    <w:p w14:paraId="258638BD" w14:textId="77777777" w:rsidR="00A87CBC" w:rsidRDefault="00A87CBC"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289DC4C" w14:textId="3DD53609" w:rsidR="009A2F08" w:rsidRDefault="009A2F08" w:rsidP="009E09F9">
      <w:pPr>
        <w:jc w:val="both"/>
      </w:pPr>
    </w:p>
    <w:p w14:paraId="3786DCB9" w14:textId="4BCE7CCC"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7F04ABC8" w:rsidR="009A2F08" w:rsidRDefault="009A2F08" w:rsidP="009E09F9">
      <w:pPr>
        <w:jc w:val="both"/>
      </w:pPr>
    </w:p>
    <w:p w14:paraId="713F09B2" w14:textId="019D5505" w:rsidR="009A2F08" w:rsidRDefault="009A2F08" w:rsidP="009E09F9">
      <w:pPr>
        <w:jc w:val="both"/>
      </w:pPr>
    </w:p>
    <w:p w14:paraId="4B38D7F5" w14:textId="77777777" w:rsidR="0032414B" w:rsidRDefault="0032414B" w:rsidP="0032414B">
      <w:pPr>
        <w:pStyle w:val="Heading1"/>
        <w:numPr>
          <w:ilvl w:val="0"/>
          <w:numId w:val="0"/>
        </w:numPr>
        <w:jc w:val="center"/>
        <w:rPr>
          <w:b/>
        </w:rPr>
      </w:pPr>
      <w:bookmarkStart w:id="23" w:name="_Toc142400041"/>
      <w:bookmarkStart w:id="24" w:name="_Toc145316637"/>
      <w:r>
        <w:rPr>
          <w:b/>
        </w:rPr>
        <w:t>ATTACHMENT 5 – DATA SECURITY/PCI COMPLIANCE</w:t>
      </w:r>
      <w:bookmarkEnd w:id="23"/>
      <w:bookmarkEnd w:id="24"/>
    </w:p>
    <w:p w14:paraId="17DD9A3F" w14:textId="77777777" w:rsidR="00891461" w:rsidRDefault="00891461" w:rsidP="00891461">
      <w:pPr>
        <w:jc w:val="center"/>
        <w:rPr>
          <w:rFonts w:cstheme="minorHAnsi"/>
        </w:rPr>
      </w:pPr>
      <w:r>
        <w:rPr>
          <w:rFonts w:cstheme="minorHAnsi"/>
        </w:rPr>
        <w:t>RFP23-0825</w:t>
      </w:r>
    </w:p>
    <w:p w14:paraId="2B731610" w14:textId="77777777" w:rsidR="00891461" w:rsidRPr="00CC36E6" w:rsidRDefault="00891461" w:rsidP="00891461">
      <w:pPr>
        <w:jc w:val="center"/>
        <w:rPr>
          <w:rFonts w:cstheme="minorHAnsi"/>
        </w:rPr>
      </w:pPr>
      <w:r>
        <w:rPr>
          <w:rFonts w:cstheme="minorHAnsi"/>
        </w:rPr>
        <w:t xml:space="preserve">Campus Card Solution </w:t>
      </w:r>
    </w:p>
    <w:p w14:paraId="49ECAC7B" w14:textId="77777777" w:rsidR="0032414B" w:rsidRDefault="0032414B" w:rsidP="0032414B">
      <w:pPr>
        <w:contextualSpacing/>
      </w:pPr>
    </w:p>
    <w:p w14:paraId="17A1CC2B" w14:textId="77777777" w:rsidR="0032414B" w:rsidRDefault="0032414B" w:rsidP="0032414B">
      <w:pPr>
        <w:jc w:val="both"/>
      </w:pPr>
      <w:r>
        <w:rPr>
          <w:b/>
          <w:bCs/>
          <w:snapToGrid w:val="0"/>
        </w:rPr>
        <w:t xml:space="preserve">(ME) Attachment 5, Data Security/PCI Compliance must be completed and submitted with your Proposal, along with documentation specified in this attachment. </w:t>
      </w:r>
    </w:p>
    <w:p w14:paraId="35224D29" w14:textId="77777777" w:rsidR="0032414B" w:rsidRDefault="0032414B" w:rsidP="0032414B">
      <w:pPr>
        <w:jc w:val="both"/>
      </w:pPr>
    </w:p>
    <w:p w14:paraId="7FF6F8EE" w14:textId="77777777" w:rsidR="0032414B" w:rsidRPr="00C50C93" w:rsidRDefault="0032414B" w:rsidP="0032414B">
      <w:pPr>
        <w:pStyle w:val="BodyText"/>
        <w:spacing w:before="3"/>
        <w:ind w:left="0" w:firstLine="0"/>
        <w:rPr>
          <w:rFonts w:asciiTheme="minorHAnsi" w:hAnsiTheme="minorHAnsi" w:cstheme="minorHAnsi"/>
          <w:b/>
          <w:sz w:val="14"/>
          <w:szCs w:val="22"/>
        </w:rPr>
      </w:pPr>
    </w:p>
    <w:p w14:paraId="40B8B6E6" w14:textId="77777777" w:rsidR="0032414B" w:rsidRDefault="0032414B" w:rsidP="0032414B">
      <w:pPr>
        <w:jc w:val="both"/>
      </w:pPr>
    </w:p>
    <w:tbl>
      <w:tblPr>
        <w:tblStyle w:val="TableGrid"/>
        <w:tblW w:w="9895" w:type="dxa"/>
        <w:tblLook w:val="04A0" w:firstRow="1" w:lastRow="0" w:firstColumn="1" w:lastColumn="0" w:noHBand="0" w:noVBand="1"/>
      </w:tblPr>
      <w:tblGrid>
        <w:gridCol w:w="6205"/>
        <w:gridCol w:w="3690"/>
      </w:tblGrid>
      <w:tr w:rsidR="0032414B" w:rsidRPr="00CC36E6" w14:paraId="32BB7CDE" w14:textId="77777777" w:rsidTr="005E6D25">
        <w:tc>
          <w:tcPr>
            <w:tcW w:w="6205" w:type="dxa"/>
          </w:tcPr>
          <w:p w14:paraId="094D79E3" w14:textId="77777777" w:rsidR="0032414B" w:rsidRPr="00CC36E6" w:rsidRDefault="0032414B" w:rsidP="005E6D25">
            <w:pPr>
              <w:jc w:val="both"/>
              <w:rPr>
                <w:b/>
              </w:rPr>
            </w:pPr>
            <w:r w:rsidRPr="00CC36E6">
              <w:rPr>
                <w:b/>
              </w:rPr>
              <w:t>Requirement</w:t>
            </w:r>
          </w:p>
        </w:tc>
        <w:tc>
          <w:tcPr>
            <w:tcW w:w="3690" w:type="dxa"/>
          </w:tcPr>
          <w:p w14:paraId="7C49B541" w14:textId="77777777" w:rsidR="0032414B" w:rsidRPr="00CC36E6" w:rsidRDefault="0032414B" w:rsidP="005E6D25">
            <w:pPr>
              <w:jc w:val="both"/>
              <w:rPr>
                <w:b/>
              </w:rPr>
            </w:pPr>
            <w:r w:rsidRPr="00CC36E6">
              <w:rPr>
                <w:b/>
              </w:rPr>
              <w:t>Response</w:t>
            </w:r>
          </w:p>
        </w:tc>
      </w:tr>
      <w:tr w:rsidR="0032414B" w:rsidRPr="00CC36E6" w14:paraId="39B3424D" w14:textId="77777777" w:rsidTr="005E6D25">
        <w:tc>
          <w:tcPr>
            <w:tcW w:w="6205" w:type="dxa"/>
          </w:tcPr>
          <w:p w14:paraId="5DB22D09" w14:textId="77777777" w:rsidR="0032414B" w:rsidRPr="00CC36E6" w:rsidRDefault="0032414B" w:rsidP="005E6D25">
            <w:pPr>
              <w:ind w:left="0" w:firstLine="0"/>
              <w:jc w:val="both"/>
            </w:pPr>
            <w:r w:rsidRPr="00C83E92">
              <w:t>Will this product or service have involvement in creating, storing, processing, transmitting, or accessing LC State data or handling financial transactions?</w:t>
            </w:r>
          </w:p>
        </w:tc>
        <w:tc>
          <w:tcPr>
            <w:tcW w:w="3690" w:type="dxa"/>
          </w:tcPr>
          <w:p w14:paraId="17768AB0" w14:textId="77777777" w:rsidR="0032414B" w:rsidRPr="00CC36E6" w:rsidRDefault="00C32808" w:rsidP="005E6D25">
            <w:pPr>
              <w:jc w:val="both"/>
            </w:pPr>
            <w:sdt>
              <w:sdtPr>
                <w:rPr>
                  <w:color w:val="2B579A"/>
                  <w:shd w:val="clear" w:color="auto" w:fill="E6E6E6"/>
                </w:rPr>
                <w:id w:val="1656414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594775954"/>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2E0BF98C" w14:textId="77777777" w:rsidTr="005E6D25">
        <w:tc>
          <w:tcPr>
            <w:tcW w:w="6205" w:type="dxa"/>
          </w:tcPr>
          <w:p w14:paraId="2D035EF0" w14:textId="77777777" w:rsidR="0032414B" w:rsidRPr="00CC36E6" w:rsidRDefault="0032414B" w:rsidP="005E6D25">
            <w:pPr>
              <w:ind w:left="0" w:firstLine="0"/>
              <w:jc w:val="both"/>
            </w:pPr>
            <w:r w:rsidRPr="00C83E92">
              <w:t>If yes, will any data be removed by, accessed from, copied to, or created within systems that do not reside within the geographical boundaries of LC State?</w:t>
            </w:r>
          </w:p>
        </w:tc>
        <w:tc>
          <w:tcPr>
            <w:tcW w:w="3690" w:type="dxa"/>
          </w:tcPr>
          <w:p w14:paraId="755DE44B" w14:textId="77777777" w:rsidR="0032414B" w:rsidRPr="00CC36E6" w:rsidRDefault="00C32808" w:rsidP="005E6D25">
            <w:pPr>
              <w:jc w:val="both"/>
            </w:pPr>
            <w:sdt>
              <w:sdtPr>
                <w:rPr>
                  <w:color w:val="2B579A"/>
                  <w:shd w:val="clear" w:color="auto" w:fill="E6E6E6"/>
                </w:rPr>
                <w:id w:val="-47044097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77204478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00A773E1" w14:textId="77777777" w:rsidTr="005E6D25">
        <w:tc>
          <w:tcPr>
            <w:tcW w:w="6205" w:type="dxa"/>
          </w:tcPr>
          <w:p w14:paraId="1C7143B5" w14:textId="77777777" w:rsidR="0032414B" w:rsidRPr="00CC36E6" w:rsidRDefault="0032414B" w:rsidP="005E6D25">
            <w:pPr>
              <w:ind w:left="0" w:firstLine="0"/>
              <w:jc w:val="both"/>
            </w:pPr>
            <w:r w:rsidRPr="00C50C93">
              <w:rPr>
                <w:rFonts w:cstheme="minorHAnsi"/>
                <w:szCs w:val="24"/>
              </w:rPr>
              <w:t xml:space="preserve">If yes, </w:t>
            </w:r>
            <w:r>
              <w:rPr>
                <w:rFonts w:cstheme="minorHAnsi"/>
                <w:szCs w:val="24"/>
              </w:rPr>
              <w:t>provide a</w:t>
            </w:r>
            <w:r w:rsidRPr="00C50C93">
              <w:rPr>
                <w:rFonts w:cstheme="minorHAnsi"/>
              </w:rPr>
              <w:t xml:space="preserve"> copy of any applicable audit or security assessment reports or certifications such as: SSAE 16, SOC 2, or ISO 27001 and include copies of any applicable corporate information security policies or other supporting documentation</w:t>
            </w:r>
            <w:r>
              <w:rPr>
                <w:rFonts w:cstheme="minorHAnsi"/>
              </w:rPr>
              <w:t xml:space="preserve">. </w:t>
            </w:r>
          </w:p>
        </w:tc>
        <w:tc>
          <w:tcPr>
            <w:tcW w:w="3690" w:type="dxa"/>
          </w:tcPr>
          <w:p w14:paraId="403F340C" w14:textId="77777777" w:rsidR="0032414B" w:rsidRDefault="0032414B" w:rsidP="005E6D25">
            <w:pPr>
              <w:ind w:left="0" w:firstLine="0"/>
              <w:jc w:val="both"/>
              <w:rPr>
                <w:rFonts w:cstheme="minorHAnsi"/>
                <w:szCs w:val="24"/>
              </w:rPr>
            </w:pPr>
            <w:r w:rsidRPr="00C83E92">
              <w:rPr>
                <w:rFonts w:cstheme="minorHAnsi"/>
                <w:szCs w:val="24"/>
              </w:rPr>
              <w:t>Title of provided report(s) or certification(s)</w:t>
            </w:r>
            <w:r>
              <w:rPr>
                <w:rFonts w:cstheme="minorHAnsi"/>
                <w:szCs w:val="24"/>
              </w:rPr>
              <w:t>:</w:t>
            </w:r>
          </w:p>
          <w:p w14:paraId="53BC7A2A" w14:textId="77777777" w:rsidR="0032414B" w:rsidRPr="00C83E92" w:rsidRDefault="0032414B" w:rsidP="005E6D25">
            <w:pPr>
              <w:ind w:left="0" w:firstLine="0"/>
              <w:jc w:val="both"/>
              <w:rPr>
                <w:rFonts w:cstheme="minorHAnsi"/>
                <w:szCs w:val="24"/>
              </w:rPr>
            </w:pPr>
          </w:p>
        </w:tc>
      </w:tr>
      <w:tr w:rsidR="0032414B" w:rsidRPr="00CC36E6" w14:paraId="7647A9DE" w14:textId="77777777" w:rsidTr="005E6D25">
        <w:tc>
          <w:tcPr>
            <w:tcW w:w="6205" w:type="dxa"/>
          </w:tcPr>
          <w:p w14:paraId="33153151" w14:textId="77777777" w:rsidR="0032414B" w:rsidRPr="00CC36E6" w:rsidRDefault="0032414B" w:rsidP="005E6D25">
            <w:pPr>
              <w:ind w:left="0" w:firstLine="0"/>
              <w:jc w:val="both"/>
            </w:pPr>
            <w:r w:rsidRPr="00C50C93">
              <w:rPr>
                <w:rFonts w:cstheme="minorHAnsi"/>
                <w:szCs w:val="24"/>
              </w:rPr>
              <w:t>If an NDA is required for the disbursement of any of these documents or information, provide a copy of the NDA in your</w:t>
            </w:r>
            <w:r w:rsidRPr="00C50C93">
              <w:rPr>
                <w:rFonts w:cstheme="minorHAnsi"/>
                <w:spacing w:val="-4"/>
                <w:szCs w:val="24"/>
              </w:rPr>
              <w:t xml:space="preserve"> </w:t>
            </w:r>
            <w:r w:rsidRPr="00C50C93">
              <w:rPr>
                <w:rFonts w:cstheme="minorHAnsi"/>
                <w:szCs w:val="24"/>
              </w:rPr>
              <w:t>response.</w:t>
            </w:r>
            <w:r>
              <w:rPr>
                <w:rFonts w:cstheme="minorHAnsi"/>
                <w:szCs w:val="24"/>
              </w:rPr>
              <w:t xml:space="preserve"> Check Yes if NDA is required:</w:t>
            </w:r>
          </w:p>
        </w:tc>
        <w:tc>
          <w:tcPr>
            <w:tcW w:w="3690" w:type="dxa"/>
          </w:tcPr>
          <w:p w14:paraId="4F11BB34" w14:textId="77777777" w:rsidR="0032414B" w:rsidRPr="00CC36E6" w:rsidRDefault="00C32808" w:rsidP="005E6D25">
            <w:pPr>
              <w:jc w:val="both"/>
            </w:pPr>
            <w:sdt>
              <w:sdtPr>
                <w:rPr>
                  <w:color w:val="2B579A"/>
                  <w:shd w:val="clear" w:color="auto" w:fill="E6E6E6"/>
                </w:rPr>
                <w:id w:val="141536198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10959233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DD7FF1D" w14:textId="77777777" w:rsidTr="005E6D25">
        <w:tc>
          <w:tcPr>
            <w:tcW w:w="6205" w:type="dxa"/>
          </w:tcPr>
          <w:p w14:paraId="364CA86E" w14:textId="77777777" w:rsidR="0032414B" w:rsidRPr="00CC36E6" w:rsidRDefault="0032414B" w:rsidP="005E6D25">
            <w:pPr>
              <w:ind w:left="0" w:firstLine="0"/>
              <w:jc w:val="both"/>
            </w:pPr>
            <w:r w:rsidRPr="00C83E92">
              <w:t>Will this product or service have involvement in the processing of credit card transactions (Card-Present, Card- Not-Present, Online, Phone-based, or otherwise)?</w:t>
            </w:r>
          </w:p>
        </w:tc>
        <w:tc>
          <w:tcPr>
            <w:tcW w:w="3690" w:type="dxa"/>
          </w:tcPr>
          <w:p w14:paraId="35E64453" w14:textId="77777777" w:rsidR="0032414B" w:rsidRPr="00CC36E6" w:rsidRDefault="00C32808" w:rsidP="005E6D25">
            <w:pPr>
              <w:jc w:val="both"/>
            </w:pPr>
            <w:sdt>
              <w:sdtPr>
                <w:rPr>
                  <w:color w:val="2B579A"/>
                  <w:shd w:val="clear" w:color="auto" w:fill="E6E6E6"/>
                </w:rPr>
                <w:id w:val="2053031928"/>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1917453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BA6549A" w14:textId="77777777" w:rsidTr="005E6D25">
        <w:tc>
          <w:tcPr>
            <w:tcW w:w="6205" w:type="dxa"/>
          </w:tcPr>
          <w:p w14:paraId="4262E901" w14:textId="77777777" w:rsidR="0032414B" w:rsidRPr="00CC36E6" w:rsidRDefault="0032414B" w:rsidP="005E6D25">
            <w:pPr>
              <w:ind w:left="0" w:firstLine="0"/>
              <w:jc w:val="both"/>
            </w:pPr>
            <w:r w:rsidRPr="00C83E92">
              <w:t>If yes, submit a QSA-signed Attestation of Compliance to the Payment Card Industry Data Security Standards (“PCI-DSS”).</w:t>
            </w:r>
            <w:r>
              <w:t xml:space="preserve"> Confirm attestation is provided: </w:t>
            </w:r>
          </w:p>
        </w:tc>
        <w:tc>
          <w:tcPr>
            <w:tcW w:w="3690" w:type="dxa"/>
          </w:tcPr>
          <w:p w14:paraId="6791B3A9" w14:textId="77777777" w:rsidR="0032414B" w:rsidRPr="00CC36E6" w:rsidRDefault="00C32808" w:rsidP="005E6D25">
            <w:pPr>
              <w:jc w:val="both"/>
            </w:pPr>
            <w:sdt>
              <w:sdtPr>
                <w:rPr>
                  <w:color w:val="2B579A"/>
                  <w:shd w:val="clear" w:color="auto" w:fill="E6E6E6"/>
                </w:rPr>
                <w:id w:val="873505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0819802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3B7A8CC0" w14:textId="77777777" w:rsidTr="005E6D25">
        <w:tc>
          <w:tcPr>
            <w:tcW w:w="9895" w:type="dxa"/>
            <w:gridSpan w:val="2"/>
          </w:tcPr>
          <w:p w14:paraId="17087B9A" w14:textId="77777777" w:rsidR="0032414B" w:rsidRPr="00CC36E6" w:rsidRDefault="0032414B" w:rsidP="005E6D25">
            <w:pPr>
              <w:jc w:val="both"/>
            </w:pPr>
            <w:r w:rsidRPr="00C83E92">
              <w:t>If yes, Offeror acknowledges and agrees to the following statements:</w:t>
            </w:r>
          </w:p>
        </w:tc>
      </w:tr>
      <w:tr w:rsidR="0032414B" w:rsidRPr="00CC36E6" w14:paraId="2DEF4823" w14:textId="77777777" w:rsidTr="005E6D25">
        <w:tc>
          <w:tcPr>
            <w:tcW w:w="6205" w:type="dxa"/>
          </w:tcPr>
          <w:p w14:paraId="6776785D" w14:textId="77777777" w:rsidR="0032414B" w:rsidRPr="00CC36E6" w:rsidRDefault="0032414B" w:rsidP="005E6D25">
            <w:pPr>
              <w:ind w:left="0" w:firstLine="0"/>
              <w:jc w:val="both"/>
            </w:pPr>
            <w:r w:rsidRPr="00C83E92">
              <w:t>i.</w:t>
            </w:r>
            <w:r w:rsidRPr="00C83E92">
              <w:tab/>
              <w:t>LC State requires that Offeror at all times maintain compliance with current PCI DSS as applicable. Accordingly, the Offeror will be required to provide confirmation of compliance upon request by LC State throughout the contract term. Respondent hereby acknowledges that cardholder data may only be used for execution of the contracted systems or services as described herein, or as required by the PCI DSS, or as required by applicable law.</w:t>
            </w:r>
          </w:p>
        </w:tc>
        <w:tc>
          <w:tcPr>
            <w:tcW w:w="3690" w:type="dxa"/>
          </w:tcPr>
          <w:p w14:paraId="46F48717" w14:textId="77777777" w:rsidR="0032414B" w:rsidRPr="00CC36E6" w:rsidRDefault="00C32808" w:rsidP="005E6D25">
            <w:pPr>
              <w:jc w:val="both"/>
            </w:pPr>
            <w:sdt>
              <w:sdtPr>
                <w:rPr>
                  <w:color w:val="2B579A"/>
                  <w:shd w:val="clear" w:color="auto" w:fill="E6E6E6"/>
                </w:rPr>
                <w:id w:val="-141577889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211994878"/>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67C68359" w14:textId="77777777" w:rsidTr="005E6D25">
        <w:tc>
          <w:tcPr>
            <w:tcW w:w="6205" w:type="dxa"/>
          </w:tcPr>
          <w:p w14:paraId="4FAF24D4" w14:textId="77777777" w:rsidR="0032414B" w:rsidRPr="00C83E92" w:rsidRDefault="0032414B" w:rsidP="005E6D25">
            <w:pPr>
              <w:ind w:left="0" w:firstLine="0"/>
              <w:jc w:val="both"/>
            </w:pPr>
            <w:r>
              <w:t xml:space="preserve">ii.          </w:t>
            </w:r>
            <w:r w:rsidRPr="00C83E92">
              <w:t xml:space="preserve">If, during the contract term, offeror becomes aware that systems or services provided under the contract falls out of compliance with PCI DSS requirements, the offeror shall immediately notify the LC State Director of Information Technology. </w:t>
            </w:r>
          </w:p>
          <w:p w14:paraId="0D24C91D" w14:textId="77777777" w:rsidR="0032414B" w:rsidRPr="00C83E92" w:rsidRDefault="0032414B" w:rsidP="005E6D25">
            <w:pPr>
              <w:ind w:left="0" w:firstLine="0"/>
              <w:jc w:val="both"/>
            </w:pPr>
          </w:p>
        </w:tc>
        <w:tc>
          <w:tcPr>
            <w:tcW w:w="3690" w:type="dxa"/>
          </w:tcPr>
          <w:p w14:paraId="574406D2" w14:textId="77777777" w:rsidR="0032414B" w:rsidRDefault="00C32808" w:rsidP="005E6D25">
            <w:pPr>
              <w:jc w:val="both"/>
              <w:rPr>
                <w:color w:val="2B579A"/>
                <w:shd w:val="clear" w:color="auto" w:fill="E6E6E6"/>
              </w:rPr>
            </w:pPr>
            <w:sdt>
              <w:sdtPr>
                <w:rPr>
                  <w:color w:val="2B579A"/>
                  <w:shd w:val="clear" w:color="auto" w:fill="E6E6E6"/>
                </w:rPr>
                <w:id w:val="170297605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922412597"/>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262BFCF7" w14:textId="77777777" w:rsidTr="005E6D25">
        <w:tc>
          <w:tcPr>
            <w:tcW w:w="6205" w:type="dxa"/>
          </w:tcPr>
          <w:p w14:paraId="45A9DE19" w14:textId="77777777" w:rsidR="0032414B" w:rsidRDefault="0032414B" w:rsidP="005E6D25">
            <w:pPr>
              <w:ind w:left="0" w:firstLine="0"/>
              <w:jc w:val="both"/>
            </w:pPr>
            <w:r w:rsidRPr="00C83E92">
              <w:lastRenderedPageBreak/>
              <w:t>iii.</w:t>
            </w:r>
            <w:r w:rsidRPr="00C83E92">
              <w:tab/>
              <w:t>In the event of a breach, intrusion, or unauthorized access to cardholder data, offeror shall immediately notify the LC State Director of Information Technology to allow for the PCI DSS breach notification process to commence. Offeror shall provide appropriate payment card companies and their respective designee’s access to Offeror’s facilities and all pertinent records to conduct a review of Offeror’s compliance with the PCI DSS requirements. Offeror acknowledges liability for any and all costs resulting from such breach, intrusion, or unauthorized access to cardholder data deemed to be the fault of Offeror. Offeror agrees to assume responsibility for informing all such individuals in accordance with applicable law and to indemnify and hold harmless LC State and its officers and employees from and against any claims, damages, or other harm related to such breach.</w:t>
            </w:r>
          </w:p>
        </w:tc>
        <w:tc>
          <w:tcPr>
            <w:tcW w:w="3690" w:type="dxa"/>
          </w:tcPr>
          <w:p w14:paraId="20BA4D16" w14:textId="77777777" w:rsidR="0032414B" w:rsidRDefault="00C32808" w:rsidP="005E6D25">
            <w:pPr>
              <w:jc w:val="both"/>
              <w:rPr>
                <w:color w:val="2B579A"/>
                <w:shd w:val="clear" w:color="auto" w:fill="E6E6E6"/>
              </w:rPr>
            </w:pPr>
            <w:sdt>
              <w:sdtPr>
                <w:rPr>
                  <w:color w:val="2B579A"/>
                  <w:shd w:val="clear" w:color="auto" w:fill="E6E6E6"/>
                </w:rPr>
                <w:id w:val="29905064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847438641"/>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bookmarkEnd w:id="21"/>
    </w:tbl>
    <w:p w14:paraId="0BD34396" w14:textId="77777777" w:rsidR="0032414B" w:rsidRDefault="0032414B" w:rsidP="009E09F9">
      <w:pPr>
        <w:jc w:val="both"/>
      </w:pPr>
    </w:p>
    <w:sectPr w:rsidR="0032414B"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2076" w14:textId="77777777" w:rsidR="00C32808" w:rsidRDefault="00C32808" w:rsidP="00967DC2">
      <w:r>
        <w:separator/>
      </w:r>
    </w:p>
  </w:endnote>
  <w:endnote w:type="continuationSeparator" w:id="0">
    <w:p w14:paraId="477BF4C5" w14:textId="77777777" w:rsidR="00C32808" w:rsidRDefault="00C32808" w:rsidP="00967DC2">
      <w:r>
        <w:continuationSeparator/>
      </w:r>
    </w:p>
  </w:endnote>
  <w:endnote w:type="continuationNotice" w:id="1">
    <w:p w14:paraId="73C3B66F" w14:textId="77777777" w:rsidR="00C32808" w:rsidRDefault="00C32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ADAC" w14:textId="77777777" w:rsidR="00B41AE0" w:rsidRPr="007A4B8C" w:rsidRDefault="00B41AE0" w:rsidP="007A4B8C">
    <w:pPr>
      <w:pStyle w:val="Footer"/>
      <w:jc w:val="both"/>
      <w:rPr>
        <w:sz w:val="20"/>
      </w:rPr>
    </w:pPr>
  </w:p>
  <w:p w14:paraId="083B5A02" w14:textId="77777777" w:rsidR="00B41AE0" w:rsidRDefault="00B4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1492" w14:textId="77777777" w:rsidR="00C32808" w:rsidRDefault="00C32808" w:rsidP="00967DC2">
      <w:r>
        <w:separator/>
      </w:r>
    </w:p>
  </w:footnote>
  <w:footnote w:type="continuationSeparator" w:id="0">
    <w:p w14:paraId="26E33A69" w14:textId="77777777" w:rsidR="00C32808" w:rsidRDefault="00C32808" w:rsidP="00967DC2">
      <w:r>
        <w:continuationSeparator/>
      </w:r>
    </w:p>
  </w:footnote>
  <w:footnote w:type="continuationNotice" w:id="1">
    <w:p w14:paraId="3E55951D" w14:textId="77777777" w:rsidR="00C32808" w:rsidRDefault="00C328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1A3882"/>
    <w:multiLevelType w:val="multilevel"/>
    <w:tmpl w:val="53CC41E6"/>
    <w:lvl w:ilvl="0">
      <w:start w:val="1"/>
      <w:numFmt w:val="decimal"/>
      <w:lvlText w:val="%1."/>
      <w:lvlJc w:val="left"/>
      <w:pPr>
        <w:ind w:left="360" w:hanging="360"/>
      </w:pPr>
      <w:rPr>
        <w:b/>
        <w:bCs/>
      </w:rPr>
    </w:lvl>
    <w:lvl w:ilvl="1">
      <w:start w:val="1"/>
      <w:numFmt w:val="decimal"/>
      <w:lvlText w:val="%1.%2."/>
      <w:lvlJc w:val="left"/>
      <w:pPr>
        <w:ind w:left="115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35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num>
  <w:num w:numId="8">
    <w:abstractNumId w:val="6"/>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249"/>
    <w:rsid w:val="000334B2"/>
    <w:rsid w:val="00035416"/>
    <w:rsid w:val="00036145"/>
    <w:rsid w:val="00036A7D"/>
    <w:rsid w:val="00036DD4"/>
    <w:rsid w:val="00037265"/>
    <w:rsid w:val="00041B91"/>
    <w:rsid w:val="00041DEF"/>
    <w:rsid w:val="00041E6D"/>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469F"/>
    <w:rsid w:val="00144A5A"/>
    <w:rsid w:val="0014550D"/>
    <w:rsid w:val="00146977"/>
    <w:rsid w:val="001469AF"/>
    <w:rsid w:val="00146FA6"/>
    <w:rsid w:val="00147360"/>
    <w:rsid w:val="0015057D"/>
    <w:rsid w:val="00151300"/>
    <w:rsid w:val="001531D6"/>
    <w:rsid w:val="00153D6D"/>
    <w:rsid w:val="00153DE4"/>
    <w:rsid w:val="00153E0E"/>
    <w:rsid w:val="0015491E"/>
    <w:rsid w:val="00155420"/>
    <w:rsid w:val="001566C6"/>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2C4E"/>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AAE"/>
    <w:rsid w:val="001B3B90"/>
    <w:rsid w:val="001B40B1"/>
    <w:rsid w:val="001B61BA"/>
    <w:rsid w:val="001B6878"/>
    <w:rsid w:val="001B714E"/>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2D6C"/>
    <w:rsid w:val="001E4929"/>
    <w:rsid w:val="001E58AD"/>
    <w:rsid w:val="001E7212"/>
    <w:rsid w:val="001E7931"/>
    <w:rsid w:val="001F0EAD"/>
    <w:rsid w:val="001F1807"/>
    <w:rsid w:val="001F2DD3"/>
    <w:rsid w:val="001F41AD"/>
    <w:rsid w:val="001F4716"/>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1E4"/>
    <w:rsid w:val="00223253"/>
    <w:rsid w:val="00225B03"/>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57BAB"/>
    <w:rsid w:val="00261713"/>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DF"/>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C7FC1"/>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23DE"/>
    <w:rsid w:val="002F2617"/>
    <w:rsid w:val="002F298D"/>
    <w:rsid w:val="002F47CA"/>
    <w:rsid w:val="002F4E48"/>
    <w:rsid w:val="002F5449"/>
    <w:rsid w:val="00300755"/>
    <w:rsid w:val="00300E73"/>
    <w:rsid w:val="0030381A"/>
    <w:rsid w:val="00303899"/>
    <w:rsid w:val="00303F11"/>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14B"/>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3B2C"/>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156"/>
    <w:rsid w:val="00357A9B"/>
    <w:rsid w:val="00357C1B"/>
    <w:rsid w:val="0036183B"/>
    <w:rsid w:val="0036203E"/>
    <w:rsid w:val="00363D07"/>
    <w:rsid w:val="00363FDE"/>
    <w:rsid w:val="00365140"/>
    <w:rsid w:val="0036630D"/>
    <w:rsid w:val="00366C9F"/>
    <w:rsid w:val="003715E5"/>
    <w:rsid w:val="00371DC6"/>
    <w:rsid w:val="00371F1E"/>
    <w:rsid w:val="003735C4"/>
    <w:rsid w:val="00373E89"/>
    <w:rsid w:val="00374ED4"/>
    <w:rsid w:val="00376423"/>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0C2E"/>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3D6E"/>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36BB"/>
    <w:rsid w:val="00455625"/>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2010"/>
    <w:rsid w:val="00482BF1"/>
    <w:rsid w:val="00483BC0"/>
    <w:rsid w:val="00484CCE"/>
    <w:rsid w:val="00485907"/>
    <w:rsid w:val="00485981"/>
    <w:rsid w:val="00485F58"/>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1FDD"/>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3660"/>
    <w:rsid w:val="00545693"/>
    <w:rsid w:val="005464CA"/>
    <w:rsid w:val="00546A66"/>
    <w:rsid w:val="0055086A"/>
    <w:rsid w:val="00551F86"/>
    <w:rsid w:val="0055225F"/>
    <w:rsid w:val="005531F7"/>
    <w:rsid w:val="005540C4"/>
    <w:rsid w:val="005546A6"/>
    <w:rsid w:val="005547B2"/>
    <w:rsid w:val="005563B4"/>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A7EE7"/>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347"/>
    <w:rsid w:val="00672575"/>
    <w:rsid w:val="00672BC6"/>
    <w:rsid w:val="006731CF"/>
    <w:rsid w:val="00675631"/>
    <w:rsid w:val="006759EA"/>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4C17"/>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B92"/>
    <w:rsid w:val="00720DC1"/>
    <w:rsid w:val="007218D9"/>
    <w:rsid w:val="00721BBA"/>
    <w:rsid w:val="00722603"/>
    <w:rsid w:val="00723C4B"/>
    <w:rsid w:val="007243B6"/>
    <w:rsid w:val="00724893"/>
    <w:rsid w:val="00725D2E"/>
    <w:rsid w:val="007263D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77"/>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AD4"/>
    <w:rsid w:val="00797B37"/>
    <w:rsid w:val="007A151D"/>
    <w:rsid w:val="007A19B3"/>
    <w:rsid w:val="007A2343"/>
    <w:rsid w:val="007A29AE"/>
    <w:rsid w:val="007A32E6"/>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34F6"/>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5FAD"/>
    <w:rsid w:val="00886237"/>
    <w:rsid w:val="0088712F"/>
    <w:rsid w:val="008871AF"/>
    <w:rsid w:val="00891461"/>
    <w:rsid w:val="008919DE"/>
    <w:rsid w:val="008927C4"/>
    <w:rsid w:val="0089597C"/>
    <w:rsid w:val="00896327"/>
    <w:rsid w:val="0089686F"/>
    <w:rsid w:val="008979A2"/>
    <w:rsid w:val="00897D83"/>
    <w:rsid w:val="008A0531"/>
    <w:rsid w:val="008A0687"/>
    <w:rsid w:val="008A082A"/>
    <w:rsid w:val="008A18E2"/>
    <w:rsid w:val="008A2E54"/>
    <w:rsid w:val="008A3047"/>
    <w:rsid w:val="008A4DD4"/>
    <w:rsid w:val="008A54C9"/>
    <w:rsid w:val="008A5C10"/>
    <w:rsid w:val="008A6B77"/>
    <w:rsid w:val="008A6C15"/>
    <w:rsid w:val="008A7071"/>
    <w:rsid w:val="008A7E5F"/>
    <w:rsid w:val="008B0DC3"/>
    <w:rsid w:val="008B17E5"/>
    <w:rsid w:val="008B1832"/>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35D9"/>
    <w:rsid w:val="008F40FA"/>
    <w:rsid w:val="008F43E9"/>
    <w:rsid w:val="008F4D14"/>
    <w:rsid w:val="008F5729"/>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2FF9"/>
    <w:rsid w:val="00925165"/>
    <w:rsid w:val="009255A7"/>
    <w:rsid w:val="00925822"/>
    <w:rsid w:val="00925A87"/>
    <w:rsid w:val="0092753B"/>
    <w:rsid w:val="00930204"/>
    <w:rsid w:val="00930744"/>
    <w:rsid w:val="00930CC0"/>
    <w:rsid w:val="00933933"/>
    <w:rsid w:val="00933A82"/>
    <w:rsid w:val="0093583A"/>
    <w:rsid w:val="00936135"/>
    <w:rsid w:val="00936221"/>
    <w:rsid w:val="0093725C"/>
    <w:rsid w:val="009374A2"/>
    <w:rsid w:val="00942504"/>
    <w:rsid w:val="00943650"/>
    <w:rsid w:val="009438A5"/>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457"/>
    <w:rsid w:val="00967DC2"/>
    <w:rsid w:val="0097090C"/>
    <w:rsid w:val="00970E4B"/>
    <w:rsid w:val="00972452"/>
    <w:rsid w:val="00973181"/>
    <w:rsid w:val="00974A91"/>
    <w:rsid w:val="00974BA5"/>
    <w:rsid w:val="00976423"/>
    <w:rsid w:val="00976715"/>
    <w:rsid w:val="009771D8"/>
    <w:rsid w:val="009772B6"/>
    <w:rsid w:val="00977A1C"/>
    <w:rsid w:val="00977B10"/>
    <w:rsid w:val="00977DE8"/>
    <w:rsid w:val="00980057"/>
    <w:rsid w:val="00980A43"/>
    <w:rsid w:val="00980FFD"/>
    <w:rsid w:val="00981FBC"/>
    <w:rsid w:val="00982477"/>
    <w:rsid w:val="0098335D"/>
    <w:rsid w:val="00983DF9"/>
    <w:rsid w:val="0098424B"/>
    <w:rsid w:val="00984D6A"/>
    <w:rsid w:val="0098503E"/>
    <w:rsid w:val="00985DE8"/>
    <w:rsid w:val="00986213"/>
    <w:rsid w:val="0098628C"/>
    <w:rsid w:val="00986C7B"/>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2825"/>
    <w:rsid w:val="00A23C55"/>
    <w:rsid w:val="00A24D9D"/>
    <w:rsid w:val="00A257D8"/>
    <w:rsid w:val="00A25E0F"/>
    <w:rsid w:val="00A25E64"/>
    <w:rsid w:val="00A26A8B"/>
    <w:rsid w:val="00A273FB"/>
    <w:rsid w:val="00A27ADA"/>
    <w:rsid w:val="00A303BD"/>
    <w:rsid w:val="00A30FAF"/>
    <w:rsid w:val="00A31658"/>
    <w:rsid w:val="00A31FC9"/>
    <w:rsid w:val="00A327B3"/>
    <w:rsid w:val="00A32E2C"/>
    <w:rsid w:val="00A34AEF"/>
    <w:rsid w:val="00A36F7F"/>
    <w:rsid w:val="00A37E6C"/>
    <w:rsid w:val="00A404CE"/>
    <w:rsid w:val="00A4196F"/>
    <w:rsid w:val="00A46BF2"/>
    <w:rsid w:val="00A47902"/>
    <w:rsid w:val="00A47FF2"/>
    <w:rsid w:val="00A50D3B"/>
    <w:rsid w:val="00A51F50"/>
    <w:rsid w:val="00A53BF6"/>
    <w:rsid w:val="00A55584"/>
    <w:rsid w:val="00A5692E"/>
    <w:rsid w:val="00A5756A"/>
    <w:rsid w:val="00A577B2"/>
    <w:rsid w:val="00A5783E"/>
    <w:rsid w:val="00A6041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D83"/>
    <w:rsid w:val="00AE538A"/>
    <w:rsid w:val="00AE6C33"/>
    <w:rsid w:val="00AE77D3"/>
    <w:rsid w:val="00AE7FC9"/>
    <w:rsid w:val="00AF0515"/>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1AE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577CE"/>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66B"/>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1AAD"/>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2808"/>
    <w:rsid w:val="00C333AB"/>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6E6"/>
    <w:rsid w:val="00CC39B4"/>
    <w:rsid w:val="00CC41F7"/>
    <w:rsid w:val="00CC4899"/>
    <w:rsid w:val="00CC6EB9"/>
    <w:rsid w:val="00CC70AD"/>
    <w:rsid w:val="00CC734A"/>
    <w:rsid w:val="00CC75B5"/>
    <w:rsid w:val="00CD16CD"/>
    <w:rsid w:val="00CD170F"/>
    <w:rsid w:val="00CD29E1"/>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8E5"/>
    <w:rsid w:val="00D64C05"/>
    <w:rsid w:val="00D66608"/>
    <w:rsid w:val="00D66E60"/>
    <w:rsid w:val="00D67E4C"/>
    <w:rsid w:val="00D722BB"/>
    <w:rsid w:val="00D737E3"/>
    <w:rsid w:val="00D738CD"/>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21B"/>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E5B6C"/>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5E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1AA"/>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77B60"/>
    <w:rsid w:val="00E812F8"/>
    <w:rsid w:val="00E81452"/>
    <w:rsid w:val="00E82682"/>
    <w:rsid w:val="00E82B67"/>
    <w:rsid w:val="00E83341"/>
    <w:rsid w:val="00E8551B"/>
    <w:rsid w:val="00E85DEE"/>
    <w:rsid w:val="00E86883"/>
    <w:rsid w:val="00E86AB3"/>
    <w:rsid w:val="00E86B13"/>
    <w:rsid w:val="00E907F0"/>
    <w:rsid w:val="00E91AA4"/>
    <w:rsid w:val="00E920A9"/>
    <w:rsid w:val="00E9405E"/>
    <w:rsid w:val="00E94AE5"/>
    <w:rsid w:val="00E9551E"/>
    <w:rsid w:val="00E9629B"/>
    <w:rsid w:val="00E96F33"/>
    <w:rsid w:val="00EA2296"/>
    <w:rsid w:val="00EA2301"/>
    <w:rsid w:val="00EA3871"/>
    <w:rsid w:val="00EA5645"/>
    <w:rsid w:val="00EA63CA"/>
    <w:rsid w:val="00EA7742"/>
    <w:rsid w:val="00EA7945"/>
    <w:rsid w:val="00EB128D"/>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555F"/>
    <w:rsid w:val="00EC70E8"/>
    <w:rsid w:val="00EC75E3"/>
    <w:rsid w:val="00ED0446"/>
    <w:rsid w:val="00ED2AF6"/>
    <w:rsid w:val="00ED53F2"/>
    <w:rsid w:val="00ED660D"/>
    <w:rsid w:val="00EE0A50"/>
    <w:rsid w:val="00EE17A2"/>
    <w:rsid w:val="00EE1B72"/>
    <w:rsid w:val="00EE1EFE"/>
    <w:rsid w:val="00EE2776"/>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755"/>
    <w:rsid w:val="00FB2944"/>
    <w:rsid w:val="00FB57E7"/>
    <w:rsid w:val="00FB629C"/>
    <w:rsid w:val="00FB75D8"/>
    <w:rsid w:val="00FB7EA6"/>
    <w:rsid w:val="00FC0508"/>
    <w:rsid w:val="00FC0EFA"/>
    <w:rsid w:val="00FC128C"/>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093E"/>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ind w:left="8784"/>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uiPriority w:val="99"/>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uiPriority w:val="99"/>
    <w:rsid w:val="00D1730A"/>
    <w:rPr>
      <w:rFonts w:ascii="Calibri" w:eastAsia="Times New Roman" w:hAnsi="Calibri" w:cs="Times New Roman"/>
      <w:snapToGrid w:val="0"/>
      <w:sz w:val="20"/>
      <w:szCs w:val="20"/>
    </w:rPr>
  </w:style>
  <w:style w:type="character" w:styleId="CommentReference">
    <w:name w:val="annotation reference"/>
    <w:uiPriority w:val="99"/>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E82682"/>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lwaddington@lcsc.edu" TargetMode="External"/><Relationship Id="rId18" Type="http://schemas.openxmlformats.org/officeDocument/2006/relationships/hyperlink" Target="https://www.lcsc.edu/purchasing/vendo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csc.edu/purchasing/vendors/current-solic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11537</Words>
  <Characters>65765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4</cp:revision>
  <cp:lastPrinted>2020-02-18T18:37:00Z</cp:lastPrinted>
  <dcterms:created xsi:type="dcterms:W3CDTF">2023-09-23T00:00:00Z</dcterms:created>
  <dcterms:modified xsi:type="dcterms:W3CDTF">2023-09-23T01:16:00Z</dcterms:modified>
</cp:coreProperties>
</file>