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6666" w14:textId="53BC7CA9" w:rsidR="002A4DFC" w:rsidRDefault="002A4DFC" w:rsidP="002A4DFC">
      <w:pPr>
        <w:contextualSpacing/>
        <w:jc w:val="center"/>
        <w:rPr>
          <w:b/>
          <w:sz w:val="24"/>
          <w:szCs w:val="24"/>
        </w:rPr>
      </w:pPr>
      <w:r>
        <w:rPr>
          <w:b/>
          <w:sz w:val="24"/>
          <w:szCs w:val="24"/>
        </w:rPr>
        <w:t>LEWIS-CLARK STATE COLLEGE</w:t>
      </w:r>
    </w:p>
    <w:p w14:paraId="34FEDEB0" w14:textId="7E39922B" w:rsidR="003F102D" w:rsidRDefault="002A4DFC" w:rsidP="002A4DFC">
      <w:pPr>
        <w:contextualSpacing/>
        <w:jc w:val="center"/>
        <w:rPr>
          <w:b/>
          <w:sz w:val="24"/>
          <w:szCs w:val="24"/>
        </w:rPr>
      </w:pPr>
      <w:r>
        <w:rPr>
          <w:b/>
          <w:sz w:val="24"/>
          <w:szCs w:val="24"/>
        </w:rPr>
        <w:t>REQUEST FOR INFORMAL BIDS</w:t>
      </w:r>
    </w:p>
    <w:p w14:paraId="2DA734F8" w14:textId="77777777" w:rsidR="002A4DFC" w:rsidRPr="00DC562C" w:rsidRDefault="002A4DFC" w:rsidP="002A4DFC">
      <w:pPr>
        <w:contextualSpacing/>
        <w:rPr>
          <w:b/>
        </w:rPr>
      </w:pPr>
    </w:p>
    <w:p w14:paraId="35B7C4B9" w14:textId="3F344CB3" w:rsidR="002A4DFC" w:rsidRPr="00DC562C" w:rsidRDefault="002A4DFC" w:rsidP="002A4DFC">
      <w:pPr>
        <w:contextualSpacing/>
        <w:rPr>
          <w:b/>
        </w:rPr>
      </w:pPr>
      <w:r w:rsidRPr="00DC562C">
        <w:rPr>
          <w:b/>
        </w:rPr>
        <w:t xml:space="preserve">Issue Date: </w:t>
      </w:r>
      <w:r w:rsidR="00A7651D">
        <w:rPr>
          <w:b/>
        </w:rPr>
        <w:t>03/08/2024</w:t>
      </w:r>
    </w:p>
    <w:p w14:paraId="632A4A17" w14:textId="3E13D22E" w:rsidR="002A4DFC" w:rsidRPr="00DC562C" w:rsidRDefault="002A4DFC" w:rsidP="002A4DFC">
      <w:pPr>
        <w:contextualSpacing/>
        <w:rPr>
          <w:b/>
        </w:rPr>
      </w:pPr>
      <w:r w:rsidRPr="00DC562C">
        <w:rPr>
          <w:b/>
        </w:rPr>
        <w:t xml:space="preserve">Project: </w:t>
      </w:r>
      <w:r w:rsidR="00DC28AD">
        <w:rPr>
          <w:b/>
        </w:rPr>
        <w:t>Re-Roofing Clark &amp; Lewis Houses</w:t>
      </w:r>
    </w:p>
    <w:p w14:paraId="686940A0" w14:textId="28354F0C" w:rsidR="002A4DFC" w:rsidRPr="00DC562C" w:rsidRDefault="002A4DFC" w:rsidP="002A4DFC">
      <w:pPr>
        <w:contextualSpacing/>
        <w:rPr>
          <w:bCs/>
        </w:rPr>
      </w:pPr>
      <w:r w:rsidRPr="00DC562C">
        <w:rPr>
          <w:b/>
        </w:rPr>
        <w:t>Project #:</w:t>
      </w:r>
      <w:r w:rsidRPr="00DC562C">
        <w:rPr>
          <w:bCs/>
        </w:rPr>
        <w:t xml:space="preserve"> </w:t>
      </w:r>
      <w:r w:rsidR="00A7651D">
        <w:rPr>
          <w:b/>
        </w:rPr>
        <w:t xml:space="preserve">LC </w:t>
      </w:r>
      <w:r w:rsidR="00A7651D" w:rsidRPr="00A7651D">
        <w:rPr>
          <w:b/>
        </w:rPr>
        <w:t>240029</w:t>
      </w:r>
      <w:r w:rsidR="00A7651D" w:rsidRPr="00A7651D">
        <w:rPr>
          <w:bCs/>
        </w:rPr>
        <w:t xml:space="preserve"> </w:t>
      </w:r>
    </w:p>
    <w:p w14:paraId="6E1F511D" w14:textId="7F6786D8" w:rsidR="002A4DFC" w:rsidRPr="00A14964" w:rsidRDefault="002A4DFC" w:rsidP="002A4DFC">
      <w:pPr>
        <w:contextualSpacing/>
        <w:rPr>
          <w:b/>
          <w:sz w:val="24"/>
          <w:szCs w:val="24"/>
        </w:rPr>
      </w:pPr>
    </w:p>
    <w:p w14:paraId="28E12606" w14:textId="3FC56217" w:rsidR="002A4DFC" w:rsidRPr="00A14964" w:rsidRDefault="002A4DFC" w:rsidP="002A4DFC">
      <w:pPr>
        <w:contextualSpacing/>
        <w:rPr>
          <w:b/>
        </w:rPr>
      </w:pPr>
      <w:r w:rsidRPr="00A14964">
        <w:rPr>
          <w:b/>
        </w:rPr>
        <w:t>Owner/Agency:</w:t>
      </w:r>
    </w:p>
    <w:p w14:paraId="607C7D3C" w14:textId="1D0D987D" w:rsidR="002A4DFC" w:rsidRPr="00A14964" w:rsidRDefault="002A4DFC" w:rsidP="002A4DFC">
      <w:pPr>
        <w:contextualSpacing/>
        <w:rPr>
          <w:bCs/>
        </w:rPr>
      </w:pPr>
      <w:r w:rsidRPr="00A14964">
        <w:rPr>
          <w:bCs/>
        </w:rPr>
        <w:t xml:space="preserve">Lewis-Clark State College </w:t>
      </w:r>
      <w:r w:rsidR="00DC562C" w:rsidRPr="00A14964">
        <w:rPr>
          <w:bCs/>
        </w:rPr>
        <w:t>(LC State)</w:t>
      </w:r>
    </w:p>
    <w:p w14:paraId="22DD4476" w14:textId="5A4DB725" w:rsidR="002A4DFC" w:rsidRPr="00A14964" w:rsidRDefault="002A4DFC" w:rsidP="002A4DFC">
      <w:pPr>
        <w:contextualSpacing/>
        <w:rPr>
          <w:bCs/>
        </w:rPr>
      </w:pPr>
      <w:r w:rsidRPr="00A14964">
        <w:rPr>
          <w:bCs/>
        </w:rPr>
        <w:t>Physical Plant</w:t>
      </w:r>
    </w:p>
    <w:p w14:paraId="1D98184B" w14:textId="47E4A3C6" w:rsidR="002A4DFC" w:rsidRPr="00A14964" w:rsidRDefault="002A4DFC" w:rsidP="002A4DFC">
      <w:pPr>
        <w:contextualSpacing/>
        <w:rPr>
          <w:bCs/>
        </w:rPr>
      </w:pPr>
      <w:r w:rsidRPr="00A14964">
        <w:rPr>
          <w:bCs/>
        </w:rPr>
        <w:t>538 11th Ave</w:t>
      </w:r>
    </w:p>
    <w:p w14:paraId="6EE8BC47" w14:textId="77777777" w:rsidR="002A4DFC" w:rsidRPr="00A14964" w:rsidRDefault="002A4DFC" w:rsidP="002A4DFC">
      <w:pPr>
        <w:contextualSpacing/>
        <w:rPr>
          <w:bCs/>
        </w:rPr>
      </w:pPr>
      <w:r w:rsidRPr="00A14964">
        <w:rPr>
          <w:bCs/>
        </w:rPr>
        <w:t>Lewiston, ID  83501</w:t>
      </w:r>
    </w:p>
    <w:p w14:paraId="718BD11F" w14:textId="04DC6EBA" w:rsidR="002A4DFC" w:rsidRPr="00A14964" w:rsidRDefault="002A4DFC" w:rsidP="002A4DFC">
      <w:pPr>
        <w:contextualSpacing/>
        <w:rPr>
          <w:bCs/>
        </w:rPr>
      </w:pPr>
      <w:r w:rsidRPr="00A14964">
        <w:rPr>
          <w:bCs/>
        </w:rPr>
        <w:t>(208) 792-2247</w:t>
      </w:r>
    </w:p>
    <w:p w14:paraId="440D59CD" w14:textId="0A483DCB" w:rsidR="002A4DFC" w:rsidRPr="00A14964" w:rsidRDefault="002A4DFC" w:rsidP="002A4DFC">
      <w:pPr>
        <w:contextualSpacing/>
        <w:rPr>
          <w:bCs/>
        </w:rPr>
      </w:pPr>
      <w:r w:rsidRPr="00A14964">
        <w:rPr>
          <w:bCs/>
        </w:rPr>
        <w:t xml:space="preserve">Owner Contact:  Redgy Erb / </w:t>
      </w:r>
      <w:hyperlink r:id="rId8" w:history="1">
        <w:r w:rsidRPr="00A14964">
          <w:rPr>
            <w:rStyle w:val="Hyperlink"/>
            <w:bCs/>
          </w:rPr>
          <w:t>rgerb@lcsc.edu</w:t>
        </w:r>
      </w:hyperlink>
    </w:p>
    <w:p w14:paraId="4F3AF4F3" w14:textId="2297E61E" w:rsidR="002A4DFC" w:rsidRPr="00A14964" w:rsidRDefault="002A4DFC" w:rsidP="002A4DFC">
      <w:pPr>
        <w:contextualSpacing/>
        <w:rPr>
          <w:b/>
        </w:rPr>
      </w:pPr>
    </w:p>
    <w:p w14:paraId="3075F5B0" w14:textId="52AEB12A" w:rsidR="002A4DFC" w:rsidRPr="00A14964" w:rsidRDefault="002A4DFC" w:rsidP="002A4DFC">
      <w:pPr>
        <w:contextualSpacing/>
        <w:rPr>
          <w:b/>
        </w:rPr>
      </w:pPr>
      <w:r w:rsidRPr="00A14964">
        <w:rPr>
          <w:b/>
        </w:rPr>
        <w:t>Bid Due Date:</w:t>
      </w:r>
    </w:p>
    <w:p w14:paraId="385F3143" w14:textId="61E07316" w:rsidR="002A4DFC" w:rsidRPr="00A14964" w:rsidRDefault="002A4DFC" w:rsidP="002A4DFC">
      <w:pPr>
        <w:contextualSpacing/>
        <w:rPr>
          <w:bCs/>
        </w:rPr>
      </w:pPr>
      <w:r w:rsidRPr="00A14964">
        <w:rPr>
          <w:bCs/>
        </w:rPr>
        <w:t xml:space="preserve">Bids shall be due no later than </w:t>
      </w:r>
      <w:r w:rsidR="00600F1E" w:rsidRPr="00600F1E">
        <w:rPr>
          <w:b/>
        </w:rPr>
        <w:t>2:00 PM</w:t>
      </w:r>
      <w:r w:rsidRPr="00600F1E">
        <w:rPr>
          <w:b/>
        </w:rPr>
        <w:t xml:space="preserve">. (Pacific Time), </w:t>
      </w:r>
      <w:r w:rsidR="00600F1E" w:rsidRPr="00600F1E">
        <w:rPr>
          <w:b/>
        </w:rPr>
        <w:t>April 2</w:t>
      </w:r>
      <w:r w:rsidR="00600F1E" w:rsidRPr="00600F1E">
        <w:rPr>
          <w:b/>
          <w:vertAlign w:val="superscript"/>
        </w:rPr>
        <w:t>nd</w:t>
      </w:r>
      <w:r w:rsidR="00600F1E" w:rsidRPr="00600F1E">
        <w:rPr>
          <w:b/>
        </w:rPr>
        <w:t xml:space="preserve"> 2024</w:t>
      </w:r>
      <w:r w:rsidRPr="00600F1E">
        <w:rPr>
          <w:b/>
        </w:rPr>
        <w:t>.  Bids</w:t>
      </w:r>
      <w:r w:rsidRPr="00A14964">
        <w:rPr>
          <w:bCs/>
        </w:rPr>
        <w:t xml:space="preserve"> shall be delivered or mailed to </w:t>
      </w:r>
      <w:r w:rsidR="00D57B63">
        <w:rPr>
          <w:bCs/>
        </w:rPr>
        <w:t>LC State</w:t>
      </w:r>
      <w:r w:rsidRPr="00A14964">
        <w:rPr>
          <w:bCs/>
        </w:rPr>
        <w:t xml:space="preserve"> Physical Plant, 538 11th Ave, Lewiston, </w:t>
      </w:r>
      <w:r w:rsidR="00DC562C" w:rsidRPr="00A14964">
        <w:rPr>
          <w:bCs/>
        </w:rPr>
        <w:t>Idaho 83501</w:t>
      </w:r>
      <w:r w:rsidRPr="00A14964">
        <w:rPr>
          <w:bCs/>
        </w:rPr>
        <w:t>.  Bidder is responsible to ensure bids are received by the date and time listed.</w:t>
      </w:r>
    </w:p>
    <w:p w14:paraId="5542B677" w14:textId="77777777" w:rsidR="002A4DFC" w:rsidRPr="00A14964" w:rsidRDefault="002A4DFC" w:rsidP="002A4DFC">
      <w:pPr>
        <w:contextualSpacing/>
        <w:rPr>
          <w:bCs/>
        </w:rPr>
      </w:pPr>
    </w:p>
    <w:p w14:paraId="6F891601" w14:textId="02CC8C4A" w:rsidR="002A4DFC" w:rsidRPr="00A14964" w:rsidRDefault="002A4DFC" w:rsidP="002A4DFC">
      <w:pPr>
        <w:contextualSpacing/>
        <w:rPr>
          <w:b/>
        </w:rPr>
      </w:pPr>
      <w:r w:rsidRPr="00A14964">
        <w:rPr>
          <w:b/>
        </w:rPr>
        <w:t>Pre-Bid Walkthrough (</w:t>
      </w:r>
      <w:r w:rsidR="00686115">
        <w:rPr>
          <w:b/>
        </w:rPr>
        <w:t>Mandatory</w:t>
      </w:r>
      <w:r w:rsidRPr="00A14964">
        <w:rPr>
          <w:b/>
        </w:rPr>
        <w:t>):</w:t>
      </w:r>
    </w:p>
    <w:p w14:paraId="791E0FBB" w14:textId="4B2C545B" w:rsidR="002A4DFC" w:rsidRPr="00A14964" w:rsidRDefault="002A4DFC" w:rsidP="002A4DFC">
      <w:pPr>
        <w:contextualSpacing/>
        <w:rPr>
          <w:bCs/>
        </w:rPr>
      </w:pPr>
      <w:r w:rsidRPr="00A14964">
        <w:rPr>
          <w:bCs/>
        </w:rPr>
        <w:t>Location: LC State Physical Plant, 538 11th Ave, Lewiston, Idaho, then adjourn to the site.</w:t>
      </w:r>
    </w:p>
    <w:p w14:paraId="114E8461" w14:textId="192E046A" w:rsidR="002A4DFC" w:rsidRPr="00A14964" w:rsidRDefault="002A4DFC" w:rsidP="002A4DFC">
      <w:pPr>
        <w:contextualSpacing/>
        <w:rPr>
          <w:bCs/>
        </w:rPr>
      </w:pPr>
      <w:r w:rsidRPr="00A14964">
        <w:rPr>
          <w:bCs/>
        </w:rPr>
        <w:t xml:space="preserve">Date/Time: </w:t>
      </w:r>
      <w:r w:rsidR="00600F1E" w:rsidRPr="00600F1E">
        <w:rPr>
          <w:b/>
        </w:rPr>
        <w:t>March 19</w:t>
      </w:r>
      <w:r w:rsidR="00600F1E" w:rsidRPr="00600F1E">
        <w:rPr>
          <w:b/>
          <w:vertAlign w:val="superscript"/>
        </w:rPr>
        <w:t>th</w:t>
      </w:r>
      <w:r w:rsidR="00600F1E" w:rsidRPr="00600F1E">
        <w:rPr>
          <w:b/>
        </w:rPr>
        <w:t xml:space="preserve"> 2024 at 10:00 AM</w:t>
      </w:r>
      <w:r w:rsidR="00600F1E">
        <w:rPr>
          <w:bCs/>
        </w:rPr>
        <w:t xml:space="preserve">  </w:t>
      </w:r>
    </w:p>
    <w:p w14:paraId="0F01835B" w14:textId="77777777" w:rsidR="002A4DFC" w:rsidRPr="00A14964" w:rsidRDefault="002A4DFC" w:rsidP="002A4DFC">
      <w:pPr>
        <w:contextualSpacing/>
        <w:rPr>
          <w:bCs/>
        </w:rPr>
      </w:pPr>
    </w:p>
    <w:p w14:paraId="09426BD4" w14:textId="1EF5979C" w:rsidR="002A4DFC" w:rsidRPr="00A14964" w:rsidRDefault="002A4DFC" w:rsidP="002A4DFC">
      <w:pPr>
        <w:contextualSpacing/>
        <w:rPr>
          <w:b/>
        </w:rPr>
      </w:pPr>
      <w:r w:rsidRPr="00A14964">
        <w:rPr>
          <w:b/>
        </w:rPr>
        <w:t xml:space="preserve">Project Scope: </w:t>
      </w:r>
    </w:p>
    <w:p w14:paraId="542F5997" w14:textId="2BCF84F6" w:rsidR="002A4DFC" w:rsidRPr="00A14964" w:rsidRDefault="002A4DFC" w:rsidP="002A4DFC">
      <w:pPr>
        <w:contextualSpacing/>
        <w:rPr>
          <w:bCs/>
        </w:rPr>
      </w:pPr>
      <w:r w:rsidRPr="00A14964">
        <w:rPr>
          <w:bCs/>
        </w:rPr>
        <w:t>Project scope includes</w:t>
      </w:r>
      <w:r w:rsidR="00B731FB">
        <w:rPr>
          <w:bCs/>
        </w:rPr>
        <w:t xml:space="preserve"> demolition of existing and installation of new roof assembly on</w:t>
      </w:r>
      <w:r w:rsidR="00DC28AD">
        <w:rPr>
          <w:bCs/>
        </w:rPr>
        <w:t xml:space="preserve"> the “Clark House” located at </w:t>
      </w:r>
      <w:r w:rsidR="00B731FB" w:rsidRPr="00B731FB">
        <w:rPr>
          <w:bCs/>
        </w:rPr>
        <w:t>611 5th Street</w:t>
      </w:r>
      <w:r w:rsidR="00F055A5">
        <w:rPr>
          <w:bCs/>
        </w:rPr>
        <w:t xml:space="preserve"> and </w:t>
      </w:r>
      <w:r w:rsidR="00F055A5" w:rsidRPr="00F055A5">
        <w:rPr>
          <w:bCs/>
        </w:rPr>
        <w:t>&amp;</w:t>
      </w:r>
      <w:r w:rsidR="00DC28AD">
        <w:rPr>
          <w:bCs/>
        </w:rPr>
        <w:t xml:space="preserve"> the “Lewis House”, located at</w:t>
      </w:r>
      <w:r w:rsidR="00F055A5" w:rsidRPr="00F055A5">
        <w:rPr>
          <w:bCs/>
        </w:rPr>
        <w:t xml:space="preserve"> 504 6th Ave</w:t>
      </w:r>
      <w:r w:rsidR="00B731FB">
        <w:rPr>
          <w:bCs/>
        </w:rPr>
        <w:t xml:space="preserve">, Lewiston ID. It also includes removal of a brick masonry chimney to below roof line and other miscellaneous roofing improvements. </w:t>
      </w:r>
    </w:p>
    <w:p w14:paraId="6019C762" w14:textId="2F178E00" w:rsidR="00DC562C" w:rsidRDefault="00DC562C" w:rsidP="002A4DFC">
      <w:pPr>
        <w:contextualSpacing/>
        <w:rPr>
          <w:b/>
          <w:sz w:val="24"/>
          <w:szCs w:val="24"/>
        </w:rPr>
      </w:pPr>
    </w:p>
    <w:p w14:paraId="22E46500" w14:textId="77777777" w:rsidR="0046085E" w:rsidRPr="00F120EB" w:rsidRDefault="0046085E" w:rsidP="0046085E">
      <w:pPr>
        <w:contextualSpacing/>
        <w:rPr>
          <w:b/>
        </w:rPr>
      </w:pPr>
      <w:r w:rsidRPr="00F120EB">
        <w:rPr>
          <w:b/>
        </w:rPr>
        <w:t xml:space="preserve">Requirements: </w:t>
      </w:r>
    </w:p>
    <w:p w14:paraId="2F0373B0" w14:textId="77777777" w:rsidR="0046085E" w:rsidRPr="00F120EB" w:rsidRDefault="0046085E" w:rsidP="0046085E">
      <w:pPr>
        <w:contextualSpacing/>
        <w:rPr>
          <w:bCs/>
        </w:rPr>
      </w:pPr>
      <w:r w:rsidRPr="00F120EB">
        <w:rPr>
          <w:bCs/>
        </w:rPr>
        <w:t xml:space="preserve">See Exhibit A </w:t>
      </w:r>
    </w:p>
    <w:p w14:paraId="35AF588A" w14:textId="77777777" w:rsidR="0046085E" w:rsidRPr="00A14964" w:rsidRDefault="0046085E" w:rsidP="002A4DFC">
      <w:pPr>
        <w:contextualSpacing/>
        <w:rPr>
          <w:b/>
          <w:sz w:val="24"/>
          <w:szCs w:val="24"/>
        </w:rPr>
      </w:pPr>
    </w:p>
    <w:p w14:paraId="4FB6B3AB" w14:textId="77777777" w:rsidR="0046085E" w:rsidRPr="00A14964" w:rsidRDefault="0046085E" w:rsidP="002A4DFC">
      <w:pPr>
        <w:contextualSpacing/>
        <w:rPr>
          <w:bCs/>
        </w:rPr>
      </w:pPr>
    </w:p>
    <w:p w14:paraId="1F85FCE6" w14:textId="77777777" w:rsidR="002A4DFC" w:rsidRPr="002A4DFC" w:rsidRDefault="002A4DFC" w:rsidP="002A4DFC">
      <w:pPr>
        <w:contextualSpacing/>
        <w:rPr>
          <w:bCs/>
        </w:rPr>
      </w:pPr>
      <w:r w:rsidRPr="00DC562C">
        <w:rPr>
          <w:b/>
        </w:rPr>
        <w:t>STATE POLICY</w:t>
      </w:r>
      <w:r w:rsidRPr="002A4DFC">
        <w:rPr>
          <w:bCs/>
        </w:rPr>
        <w:t xml:space="preserve"> (By reference):</w:t>
      </w:r>
    </w:p>
    <w:p w14:paraId="7243CE08" w14:textId="77777777" w:rsidR="002A4DFC" w:rsidRPr="002A4DFC" w:rsidRDefault="002A4DFC" w:rsidP="002A4DFC">
      <w:pPr>
        <w:contextualSpacing/>
        <w:rPr>
          <w:bCs/>
        </w:rPr>
      </w:pPr>
      <w:r w:rsidRPr="002A4DFC">
        <w:rPr>
          <w:bCs/>
        </w:rPr>
        <w:t xml:space="preserve">Informal bids shall be based on provisions of § 67-2805 of the Idaho Code along with § 44-1001 and 44- 1002 dealing with labor preference and §72-1717 dealing with an alcohol and drug-free workplace. </w:t>
      </w:r>
    </w:p>
    <w:p w14:paraId="1168B0E9" w14:textId="76BFED16" w:rsidR="002A4DFC" w:rsidRDefault="002A4DFC" w:rsidP="002A4DFC">
      <w:pPr>
        <w:contextualSpacing/>
        <w:rPr>
          <w:bCs/>
        </w:rPr>
      </w:pPr>
    </w:p>
    <w:p w14:paraId="01C175B8" w14:textId="77777777" w:rsidR="00DC562C" w:rsidRPr="00916D13" w:rsidRDefault="00DC562C" w:rsidP="00DC562C">
      <w:pPr>
        <w:spacing w:before="138"/>
        <w:ind w:right="817"/>
        <w:rPr>
          <w:b/>
          <w:sz w:val="21"/>
        </w:rPr>
      </w:pPr>
      <w:r w:rsidRPr="00916D13">
        <w:rPr>
          <w:b/>
          <w:sz w:val="21"/>
        </w:rPr>
        <w:lastRenderedPageBreak/>
        <w:t>SUPPLEMENTAL CONDITIONS:</w:t>
      </w:r>
    </w:p>
    <w:p w14:paraId="75CDCFA2" w14:textId="77777777" w:rsidR="00DC562C"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Bids are to be submitted to the Owner/Agency by the date and time listed above and to the location listed above.</w:t>
      </w:r>
    </w:p>
    <w:p w14:paraId="73A3781B" w14:textId="77777777" w:rsidR="00DC562C"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Informal Bid Proposal form is attached.  The form shall be completed in its entirety.  If a section does not apply, mark “NA” in that section.  Incomplete bid forms will be deemed non-responsive.</w:t>
      </w:r>
    </w:p>
    <w:p w14:paraId="6143971F" w14:textId="401C69A4" w:rsidR="00DC562C"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Bidders are asked to not contact LC State departmental personnel with questions regarding the project.  All questions should be directed to the LC State and Engineer’s contact listed above.</w:t>
      </w:r>
    </w:p>
    <w:p w14:paraId="79096F14" w14:textId="77777777" w:rsidR="00DC562C"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Bid addenda will be issued by the Engineer.  Bidders shall acknowledge receipt of all addenda on the informal bid proposal form.</w:t>
      </w:r>
    </w:p>
    <w:p w14:paraId="79F744E7" w14:textId="77777777" w:rsidR="00DC562C" w:rsidRPr="00E51913"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Informal bid proposal form shall be signed by a signatory of the contractor having authority to bind the contractor to contracts.</w:t>
      </w:r>
    </w:p>
    <w:p w14:paraId="1E1B4ED3" w14:textId="77777777" w:rsidR="00DC562C"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Pr>
          <w:sz w:val="21"/>
        </w:rPr>
        <w:t>A</w:t>
      </w:r>
      <w:r w:rsidRPr="00916D13">
        <w:rPr>
          <w:sz w:val="21"/>
        </w:rPr>
        <w:t xml:space="preserve"> bid bond </w:t>
      </w:r>
      <w:r>
        <w:rPr>
          <w:sz w:val="21"/>
        </w:rPr>
        <w:t>is not</w:t>
      </w:r>
      <w:r w:rsidRPr="00916D13">
        <w:rPr>
          <w:sz w:val="21"/>
        </w:rPr>
        <w:t xml:space="preserve"> required. </w:t>
      </w:r>
    </w:p>
    <w:p w14:paraId="18ABC6B4" w14:textId="77777777" w:rsidR="00DC562C" w:rsidRPr="00916D13" w:rsidRDefault="00DC562C" w:rsidP="00DC562C">
      <w:pPr>
        <w:pStyle w:val="ListParagraph"/>
        <w:widowControl w:val="0"/>
        <w:numPr>
          <w:ilvl w:val="0"/>
          <w:numId w:val="5"/>
        </w:numPr>
        <w:autoSpaceDE w:val="0"/>
        <w:autoSpaceDN w:val="0"/>
        <w:spacing w:before="138" w:after="0" w:line="240" w:lineRule="auto"/>
        <w:ind w:right="817"/>
        <w:contextualSpacing w:val="0"/>
        <w:rPr>
          <w:sz w:val="21"/>
        </w:rPr>
      </w:pPr>
      <w:r w:rsidRPr="00916D13">
        <w:rPr>
          <w:sz w:val="21"/>
        </w:rPr>
        <w:t>A performance bond and labor and materials payment bond each in the amount of one hundred percent (100%) of the contract amount will be required for work accomplished on this contract prior to execution of the contract.</w:t>
      </w:r>
    </w:p>
    <w:p w14:paraId="10F296E6" w14:textId="77777777" w:rsidR="00DC562C" w:rsidRDefault="00DC562C"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An Idaho Public Works Contractors License is required at the time of submitting a bid for this project.  All c</w:t>
      </w:r>
      <w:r w:rsidRPr="00916D13">
        <w:rPr>
          <w:sz w:val="21"/>
        </w:rPr>
        <w:t>ontractors</w:t>
      </w:r>
      <w:r>
        <w:rPr>
          <w:sz w:val="21"/>
        </w:rPr>
        <w:t>, s</w:t>
      </w:r>
      <w:r w:rsidRPr="00916D13">
        <w:rPr>
          <w:sz w:val="21"/>
        </w:rPr>
        <w:t xml:space="preserve">pecialty </w:t>
      </w:r>
      <w:r>
        <w:rPr>
          <w:sz w:val="21"/>
        </w:rPr>
        <w:t>c</w:t>
      </w:r>
      <w:r w:rsidRPr="00916D13">
        <w:rPr>
          <w:sz w:val="21"/>
        </w:rPr>
        <w:t>ontractors</w:t>
      </w:r>
      <w:r>
        <w:rPr>
          <w:sz w:val="21"/>
        </w:rPr>
        <w:t>, and sub-contractors</w:t>
      </w:r>
      <w:r w:rsidRPr="00916D13">
        <w:rPr>
          <w:sz w:val="21"/>
        </w:rPr>
        <w:t xml:space="preserve"> must have a</w:t>
      </w:r>
      <w:r>
        <w:rPr>
          <w:sz w:val="21"/>
        </w:rPr>
        <w:t>n Idaho</w:t>
      </w:r>
      <w:r w:rsidRPr="00916D13">
        <w:rPr>
          <w:sz w:val="21"/>
        </w:rPr>
        <w:t xml:space="preserve"> Public Works Contractors license as suitable for work to be accomplished on this contract at the time of bid.</w:t>
      </w:r>
    </w:p>
    <w:p w14:paraId="4593AF2D" w14:textId="2D9FBA12" w:rsidR="00DC562C" w:rsidRDefault="00DC562C"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Prevailing Wage / Davis-Bacon Wages are not a requirement of this project.</w:t>
      </w:r>
    </w:p>
    <w:p w14:paraId="4DB41EF9" w14:textId="77777777" w:rsidR="00DC562C" w:rsidRDefault="00DC562C"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 xml:space="preserve">A building permit is required for this project and shall be included within the contractor’s bid.  Building permits are issued by the Idaho Division of Occupational &amp; Professional Licenses (DOPL), and can be calculated on their website: </w:t>
      </w:r>
      <w:r w:rsidRPr="00BA15F0">
        <w:rPr>
          <w:sz w:val="21"/>
        </w:rPr>
        <w:t>https://dbs.idaho.gov/building-fees-calculator/</w:t>
      </w:r>
    </w:p>
    <w:p w14:paraId="12151731" w14:textId="77777777" w:rsidR="00DC562C" w:rsidRDefault="00DC562C"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The DOPL plan review fee has been paid by the Owner/Agency.  This cost shall not be included within the contractor’s bid.</w:t>
      </w:r>
    </w:p>
    <w:p w14:paraId="4E277962" w14:textId="77777777" w:rsidR="00DC562C" w:rsidRDefault="00DC562C"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A Contractor’s Affidavit Concerning Alcohol and Drug-Free Workplace must be submitted with the bid.</w:t>
      </w:r>
    </w:p>
    <w:p w14:paraId="5B68827C" w14:textId="77777777" w:rsidR="00DC562C" w:rsidRPr="00916D13" w:rsidRDefault="00DC562C" w:rsidP="00DC562C">
      <w:pPr>
        <w:pStyle w:val="ListParagraph"/>
        <w:widowControl w:val="0"/>
        <w:numPr>
          <w:ilvl w:val="0"/>
          <w:numId w:val="5"/>
        </w:numPr>
        <w:autoSpaceDE w:val="0"/>
        <w:autoSpaceDN w:val="0"/>
        <w:spacing w:before="140" w:after="0" w:line="240" w:lineRule="auto"/>
        <w:ind w:right="550"/>
        <w:contextualSpacing w:val="0"/>
        <w:rPr>
          <w:sz w:val="21"/>
        </w:rPr>
      </w:pPr>
      <w:r>
        <w:rPr>
          <w:sz w:val="21"/>
        </w:rPr>
        <w:t>Idaho Naming Law is a requirement for bidding this project.  All specialty contractors and sub-contractors shall be listed on the contractor’s informal bid proposal form.</w:t>
      </w:r>
    </w:p>
    <w:p w14:paraId="5362BFBD" w14:textId="1B685932" w:rsidR="00DC562C" w:rsidRDefault="00DC562C" w:rsidP="00DC562C">
      <w:pPr>
        <w:pStyle w:val="ListParagraph"/>
        <w:widowControl w:val="0"/>
        <w:numPr>
          <w:ilvl w:val="0"/>
          <w:numId w:val="5"/>
        </w:numPr>
        <w:autoSpaceDE w:val="0"/>
        <w:autoSpaceDN w:val="0"/>
        <w:spacing w:before="136" w:after="0" w:line="240" w:lineRule="auto"/>
        <w:ind w:right="876"/>
        <w:contextualSpacing w:val="0"/>
        <w:rPr>
          <w:sz w:val="21"/>
        </w:rPr>
      </w:pPr>
      <w:r w:rsidRPr="00916D13">
        <w:rPr>
          <w:sz w:val="21"/>
        </w:rPr>
        <w:t>The contractor will be required to maintain Contactors Liability Insurance to include Workman’s Compensation (</w:t>
      </w:r>
      <w:r>
        <w:rPr>
          <w:sz w:val="21"/>
        </w:rPr>
        <w:t>$1,000,000</w:t>
      </w:r>
      <w:r w:rsidRPr="00916D13">
        <w:rPr>
          <w:sz w:val="21"/>
        </w:rPr>
        <w:t xml:space="preserve">), </w:t>
      </w:r>
      <w:r>
        <w:rPr>
          <w:sz w:val="21"/>
        </w:rPr>
        <w:t>Commercial General</w:t>
      </w:r>
      <w:r w:rsidRPr="00916D13">
        <w:rPr>
          <w:sz w:val="21"/>
        </w:rPr>
        <w:t xml:space="preserve"> Liability ($1</w:t>
      </w:r>
      <w:r>
        <w:rPr>
          <w:sz w:val="21"/>
        </w:rPr>
        <w:t>,0</w:t>
      </w:r>
      <w:r w:rsidRPr="00916D13">
        <w:rPr>
          <w:sz w:val="21"/>
        </w:rPr>
        <w:t xml:space="preserve">00,000 </w:t>
      </w:r>
      <w:r>
        <w:rPr>
          <w:sz w:val="21"/>
        </w:rPr>
        <w:t xml:space="preserve">per occurrence and $2,000,000 aggregate </w:t>
      </w:r>
      <w:r w:rsidRPr="00916D13">
        <w:rPr>
          <w:sz w:val="21"/>
        </w:rPr>
        <w:t xml:space="preserve">minimum) and </w:t>
      </w:r>
      <w:r>
        <w:rPr>
          <w:sz w:val="21"/>
        </w:rPr>
        <w:t>Automobile</w:t>
      </w:r>
      <w:r w:rsidRPr="00916D13">
        <w:rPr>
          <w:sz w:val="21"/>
        </w:rPr>
        <w:t xml:space="preserve"> Liability ($1,000,000) combined single limits for bodily injury and property damage). Provide a Certificate of Insurance prior to bid award.</w:t>
      </w:r>
    </w:p>
    <w:p w14:paraId="0D3290D5" w14:textId="62185B52" w:rsidR="000917E5" w:rsidRDefault="000917E5" w:rsidP="00DC562C">
      <w:pPr>
        <w:pStyle w:val="ListParagraph"/>
        <w:widowControl w:val="0"/>
        <w:numPr>
          <w:ilvl w:val="0"/>
          <w:numId w:val="5"/>
        </w:numPr>
        <w:autoSpaceDE w:val="0"/>
        <w:autoSpaceDN w:val="0"/>
        <w:spacing w:before="136" w:after="0" w:line="240" w:lineRule="auto"/>
        <w:ind w:right="876"/>
        <w:contextualSpacing w:val="0"/>
        <w:rPr>
          <w:sz w:val="21"/>
        </w:rPr>
      </w:pPr>
      <w:r>
        <w:t>The Owner/Agency will review all submitted bids for conformance with the bidding documents, and shall award the contract for construction to the low apparent bidder.  The Owner/Agency will initiate a Professional Services Agreement with the low bidder as the form of contract.</w:t>
      </w:r>
    </w:p>
    <w:p w14:paraId="0E6296B2" w14:textId="6A579411" w:rsidR="00DC562C" w:rsidRPr="00090D8E" w:rsidRDefault="00DC562C" w:rsidP="00DC562C">
      <w:pPr>
        <w:pStyle w:val="ListParagraph"/>
        <w:widowControl w:val="0"/>
        <w:numPr>
          <w:ilvl w:val="0"/>
          <w:numId w:val="5"/>
        </w:numPr>
        <w:autoSpaceDE w:val="0"/>
        <w:autoSpaceDN w:val="0"/>
        <w:spacing w:before="137" w:after="0" w:line="240" w:lineRule="auto"/>
        <w:ind w:right="712"/>
        <w:contextualSpacing w:val="0"/>
        <w:rPr>
          <w:sz w:val="21"/>
        </w:rPr>
      </w:pPr>
      <w:r>
        <w:rPr>
          <w:sz w:val="21"/>
        </w:rPr>
        <w:lastRenderedPageBreak/>
        <w:t xml:space="preserve">Contract time: </w:t>
      </w:r>
      <w:r w:rsidRPr="00090D8E">
        <w:rPr>
          <w:sz w:val="21"/>
        </w:rPr>
        <w:t xml:space="preserve">Bidder agrees to commence work on a date specified in writing by the Owner/Agency as the Notice to Proceed, and to substantially complete the work </w:t>
      </w:r>
      <w:r w:rsidRPr="00A7651D">
        <w:rPr>
          <w:sz w:val="21"/>
        </w:rPr>
        <w:t xml:space="preserve">within </w:t>
      </w:r>
      <w:r w:rsidRPr="00A7651D">
        <w:rPr>
          <w:b/>
          <w:sz w:val="21"/>
          <w:u w:val="single"/>
        </w:rPr>
        <w:t>1</w:t>
      </w:r>
      <w:r w:rsidR="00A7651D">
        <w:rPr>
          <w:b/>
          <w:sz w:val="21"/>
          <w:u w:val="single"/>
        </w:rPr>
        <w:t>20</w:t>
      </w:r>
      <w:r w:rsidRPr="00090D8E">
        <w:rPr>
          <w:b/>
          <w:sz w:val="21"/>
          <w:u w:val="single"/>
        </w:rPr>
        <w:t xml:space="preserve"> consecutive calendar days</w:t>
      </w:r>
      <w:r w:rsidRPr="00090D8E">
        <w:rPr>
          <w:sz w:val="21"/>
        </w:rPr>
        <w:t xml:space="preserve"> thereafter.</w:t>
      </w:r>
    </w:p>
    <w:p w14:paraId="773BE6C1" w14:textId="6E0732C0" w:rsidR="00DC562C" w:rsidRPr="00916D13" w:rsidRDefault="00DC562C" w:rsidP="00DC562C">
      <w:pPr>
        <w:pStyle w:val="ListParagraph"/>
        <w:widowControl w:val="0"/>
        <w:numPr>
          <w:ilvl w:val="0"/>
          <w:numId w:val="5"/>
        </w:numPr>
        <w:autoSpaceDE w:val="0"/>
        <w:autoSpaceDN w:val="0"/>
        <w:spacing w:before="138" w:after="0" w:line="240" w:lineRule="auto"/>
        <w:ind w:right="760"/>
        <w:contextualSpacing w:val="0"/>
        <w:rPr>
          <w:sz w:val="21"/>
        </w:rPr>
      </w:pPr>
      <w:r w:rsidRPr="00916D13">
        <w:rPr>
          <w:sz w:val="21"/>
        </w:rPr>
        <w:t>All work is to be Substantially Complete</w:t>
      </w:r>
      <w:r>
        <w:rPr>
          <w:sz w:val="21"/>
        </w:rPr>
        <w:t xml:space="preserve"> by</w:t>
      </w:r>
      <w:r w:rsidRPr="00916D13">
        <w:rPr>
          <w:sz w:val="21"/>
        </w:rPr>
        <w:t xml:space="preserve"> </w:t>
      </w:r>
      <w:r w:rsidR="00A7651D">
        <w:rPr>
          <w:b/>
          <w:sz w:val="21"/>
        </w:rPr>
        <w:t>July 31</w:t>
      </w:r>
      <w:r w:rsidR="00A7651D" w:rsidRPr="00A7651D">
        <w:rPr>
          <w:b/>
          <w:sz w:val="21"/>
          <w:vertAlign w:val="superscript"/>
        </w:rPr>
        <w:t>st</w:t>
      </w:r>
      <w:r w:rsidR="00A7651D">
        <w:rPr>
          <w:b/>
          <w:sz w:val="21"/>
        </w:rPr>
        <w:t xml:space="preserve"> 2024.</w:t>
      </w:r>
      <w:r>
        <w:rPr>
          <w:b/>
          <w:sz w:val="21"/>
        </w:rPr>
        <w:t xml:space="preserve">  </w:t>
      </w:r>
      <w:r w:rsidRPr="00916D13">
        <w:rPr>
          <w:sz w:val="21"/>
        </w:rPr>
        <w:t xml:space="preserve">Bidder further agrees to pay as liquidated damages, the sum of </w:t>
      </w:r>
      <w:r w:rsidRPr="00916D13">
        <w:rPr>
          <w:b/>
          <w:sz w:val="21"/>
          <w:u w:val="thick"/>
        </w:rPr>
        <w:t>$500</w:t>
      </w:r>
      <w:r>
        <w:rPr>
          <w:b/>
          <w:sz w:val="21"/>
          <w:u w:val="thick"/>
        </w:rPr>
        <w:t xml:space="preserve"> (five hundred dollars)</w:t>
      </w:r>
      <w:r w:rsidRPr="00916D13">
        <w:rPr>
          <w:b/>
          <w:sz w:val="21"/>
        </w:rPr>
        <w:t xml:space="preserve"> </w:t>
      </w:r>
      <w:r w:rsidRPr="00916D13">
        <w:rPr>
          <w:sz w:val="21"/>
        </w:rPr>
        <w:t>for each consecutive calendar day after the established substantial completion date or adjusted date as established by change order.</w:t>
      </w:r>
    </w:p>
    <w:p w14:paraId="3BF76771" w14:textId="77777777" w:rsidR="00DC562C" w:rsidRPr="002A4DFC" w:rsidRDefault="00DC562C" w:rsidP="002A4DFC">
      <w:pPr>
        <w:contextualSpacing/>
        <w:rPr>
          <w:bCs/>
        </w:rPr>
      </w:pPr>
    </w:p>
    <w:p w14:paraId="627EFEA2" w14:textId="054A091C" w:rsidR="001F04E2" w:rsidRPr="002A4DFC" w:rsidRDefault="001F04E2">
      <w:pPr>
        <w:contextualSpacing/>
        <w:rPr>
          <w:sz w:val="20"/>
          <w:szCs w:val="20"/>
        </w:rPr>
      </w:pPr>
    </w:p>
    <w:p w14:paraId="044C3597" w14:textId="7AB0A117" w:rsidR="002A4DFC" w:rsidRPr="002A4DFC" w:rsidRDefault="002A4DFC">
      <w:pPr>
        <w:contextualSpacing/>
        <w:rPr>
          <w:sz w:val="20"/>
          <w:szCs w:val="20"/>
        </w:rPr>
      </w:pPr>
    </w:p>
    <w:p w14:paraId="6520FB3F" w14:textId="3D537E86" w:rsidR="002A4DFC" w:rsidRPr="002A4DFC" w:rsidRDefault="002A4DFC">
      <w:pPr>
        <w:contextualSpacing/>
        <w:rPr>
          <w:sz w:val="20"/>
          <w:szCs w:val="20"/>
        </w:rPr>
      </w:pPr>
    </w:p>
    <w:p w14:paraId="47299DF7" w14:textId="229DEAEB" w:rsidR="002A4DFC" w:rsidRDefault="002A4DFC">
      <w:pPr>
        <w:contextualSpacing/>
      </w:pPr>
    </w:p>
    <w:p w14:paraId="1F49F936" w14:textId="73EA5D2A" w:rsidR="002A4DFC" w:rsidRDefault="002A4DFC">
      <w:pPr>
        <w:contextualSpacing/>
      </w:pPr>
    </w:p>
    <w:p w14:paraId="6E8F674B" w14:textId="77777777" w:rsidR="000011ED" w:rsidRDefault="000011ED" w:rsidP="000011ED">
      <w:pPr>
        <w:contextualSpacing/>
      </w:pPr>
    </w:p>
    <w:p w14:paraId="6EE47FE8" w14:textId="0136CC4D" w:rsidR="0046085E" w:rsidRDefault="00261445" w:rsidP="0046085E">
      <w:pPr>
        <w:jc w:val="center"/>
        <w:rPr>
          <w:b/>
          <w:sz w:val="24"/>
          <w:szCs w:val="24"/>
        </w:rPr>
      </w:pPr>
      <w:r>
        <w:br w:type="page"/>
      </w:r>
      <w:r w:rsidR="0046085E">
        <w:rPr>
          <w:b/>
          <w:sz w:val="24"/>
          <w:szCs w:val="24"/>
        </w:rPr>
        <w:lastRenderedPageBreak/>
        <w:t>Exhibit A – Requirements/Specifications</w:t>
      </w:r>
    </w:p>
    <w:p w14:paraId="2E484F8F" w14:textId="2720F386" w:rsidR="007C0ABA" w:rsidRDefault="007C0ABA" w:rsidP="0046085E">
      <w:pPr>
        <w:jc w:val="center"/>
        <w:rPr>
          <w:b/>
          <w:sz w:val="24"/>
          <w:szCs w:val="24"/>
        </w:rPr>
      </w:pPr>
      <w:r>
        <w:rPr>
          <w:b/>
        </w:rPr>
        <w:t xml:space="preserve">“Clark House” </w:t>
      </w:r>
      <w:r w:rsidRPr="00331460">
        <w:rPr>
          <w:b/>
          <w:bCs/>
        </w:rPr>
        <w:t>611 5</w:t>
      </w:r>
      <w:r w:rsidRPr="00331460">
        <w:rPr>
          <w:b/>
          <w:bCs/>
          <w:vertAlign w:val="superscript"/>
        </w:rPr>
        <w:t>th</w:t>
      </w:r>
      <w:r w:rsidRPr="00331460">
        <w:rPr>
          <w:b/>
          <w:bCs/>
        </w:rPr>
        <w:t xml:space="preserve"> Street</w:t>
      </w:r>
      <w:r>
        <w:rPr>
          <w:b/>
          <w:bCs/>
        </w:rPr>
        <w:t xml:space="preserve"> &amp; “Lewis House” 504 6</w:t>
      </w:r>
      <w:r w:rsidRPr="00686115">
        <w:rPr>
          <w:b/>
          <w:bCs/>
          <w:vertAlign w:val="superscript"/>
        </w:rPr>
        <w:t>th</w:t>
      </w:r>
      <w:r>
        <w:rPr>
          <w:b/>
          <w:bCs/>
        </w:rPr>
        <w:t xml:space="preserve"> Ave Re-Roofing</w:t>
      </w:r>
    </w:p>
    <w:p w14:paraId="11B79B2F" w14:textId="4BC92288" w:rsidR="0046085E" w:rsidRPr="00B731FB" w:rsidRDefault="0046085E" w:rsidP="0046085E"/>
    <w:p w14:paraId="7E3E87AE" w14:textId="6DDD5CE6" w:rsidR="0046085E" w:rsidRPr="00B731FB" w:rsidRDefault="00B731FB" w:rsidP="00B731FB">
      <w:pPr>
        <w:pStyle w:val="ListParagraph"/>
        <w:numPr>
          <w:ilvl w:val="0"/>
          <w:numId w:val="6"/>
        </w:numPr>
      </w:pPr>
      <w:r w:rsidRPr="00B731FB">
        <w:t>Demolition work shall include</w:t>
      </w:r>
      <w:r w:rsidR="001833BD">
        <w:t xml:space="preserve"> the following, at both locations, unless otherwise specified:</w:t>
      </w:r>
      <w:r w:rsidRPr="00B731FB">
        <w:t xml:space="preserve"> </w:t>
      </w:r>
    </w:p>
    <w:p w14:paraId="055F9DD1" w14:textId="6041D957" w:rsidR="00B731FB" w:rsidRPr="00B731FB" w:rsidRDefault="00B731FB" w:rsidP="00B731FB">
      <w:pPr>
        <w:pStyle w:val="ListParagraph"/>
        <w:numPr>
          <w:ilvl w:val="1"/>
          <w:numId w:val="6"/>
        </w:numPr>
      </w:pPr>
      <w:r w:rsidRPr="00B731FB">
        <w:t xml:space="preserve">Removal of existing roof assembly </w:t>
      </w:r>
    </w:p>
    <w:p w14:paraId="0B0F6393" w14:textId="03D20C24" w:rsidR="00B731FB" w:rsidRPr="00B731FB" w:rsidRDefault="005F473E" w:rsidP="00B731FB">
      <w:pPr>
        <w:pStyle w:val="ListParagraph"/>
        <w:numPr>
          <w:ilvl w:val="1"/>
          <w:numId w:val="6"/>
        </w:numPr>
        <w:spacing w:after="0" w:line="240" w:lineRule="auto"/>
        <w:contextualSpacing w:val="0"/>
        <w:rPr>
          <w:rFonts w:eastAsia="Times New Roman"/>
        </w:rPr>
      </w:pPr>
      <w:r>
        <w:rPr>
          <w:rFonts w:eastAsia="Times New Roman"/>
        </w:rPr>
        <w:t>Removal of b</w:t>
      </w:r>
      <w:r w:rsidR="00B731FB" w:rsidRPr="00B731FB">
        <w:rPr>
          <w:rFonts w:eastAsia="Times New Roman"/>
        </w:rPr>
        <w:t>uilt-up-roofing:</w:t>
      </w:r>
    </w:p>
    <w:p w14:paraId="686BB3D3" w14:textId="77777777" w:rsidR="00B731FB" w:rsidRPr="00B731FB" w:rsidRDefault="00B731FB" w:rsidP="00B731FB">
      <w:pPr>
        <w:pStyle w:val="ListParagraph"/>
        <w:numPr>
          <w:ilvl w:val="2"/>
          <w:numId w:val="6"/>
        </w:numPr>
        <w:spacing w:after="0" w:line="240" w:lineRule="auto"/>
        <w:contextualSpacing w:val="0"/>
        <w:rPr>
          <w:rFonts w:eastAsia="Times New Roman"/>
        </w:rPr>
      </w:pPr>
      <w:r w:rsidRPr="00B731FB">
        <w:rPr>
          <w:rFonts w:eastAsia="Times New Roman"/>
        </w:rPr>
        <w:t>Lewis House has asphalt composition roofing over cedar shakes over spaced sheathing over the main portion of the house equaling 29 squares.</w:t>
      </w:r>
    </w:p>
    <w:p w14:paraId="06DE930D" w14:textId="77777777" w:rsidR="00B731FB" w:rsidRPr="00B731FB" w:rsidRDefault="00B731FB" w:rsidP="00B731FB">
      <w:pPr>
        <w:pStyle w:val="ListParagraph"/>
        <w:numPr>
          <w:ilvl w:val="2"/>
          <w:numId w:val="6"/>
        </w:numPr>
        <w:spacing w:after="0" w:line="240" w:lineRule="auto"/>
        <w:contextualSpacing w:val="0"/>
        <w:rPr>
          <w:rFonts w:eastAsia="Times New Roman"/>
        </w:rPr>
      </w:pPr>
      <w:r w:rsidRPr="00B731FB">
        <w:rPr>
          <w:rFonts w:eastAsia="Times New Roman"/>
        </w:rPr>
        <w:t>Lewis House has metal roofing panels over sheathing at the 3-season room equaling 3.5 squares.</w:t>
      </w:r>
    </w:p>
    <w:p w14:paraId="23BC14B1" w14:textId="77777777" w:rsidR="00B731FB" w:rsidRPr="00B731FB" w:rsidRDefault="00B731FB" w:rsidP="00B731FB">
      <w:pPr>
        <w:pStyle w:val="ListParagraph"/>
        <w:numPr>
          <w:ilvl w:val="2"/>
          <w:numId w:val="6"/>
        </w:numPr>
        <w:spacing w:after="0" w:line="240" w:lineRule="auto"/>
        <w:contextualSpacing w:val="0"/>
        <w:rPr>
          <w:rFonts w:eastAsia="Times New Roman"/>
        </w:rPr>
      </w:pPr>
      <w:r w:rsidRPr="00B731FB">
        <w:rPr>
          <w:rFonts w:eastAsia="Times New Roman"/>
        </w:rPr>
        <w:t>Clark House has (2) layers cedar shakes over spaced sheathing equaling 17 squares.</w:t>
      </w:r>
    </w:p>
    <w:p w14:paraId="0172A245" w14:textId="42C3A82D" w:rsidR="00B731FB" w:rsidRPr="00B731FB" w:rsidRDefault="005F473E" w:rsidP="001833BD">
      <w:pPr>
        <w:pStyle w:val="ListParagraph"/>
        <w:numPr>
          <w:ilvl w:val="1"/>
          <w:numId w:val="6"/>
        </w:numPr>
        <w:spacing w:after="0" w:line="240" w:lineRule="auto"/>
        <w:contextualSpacing w:val="0"/>
        <w:rPr>
          <w:rFonts w:eastAsia="Times New Roman"/>
        </w:rPr>
      </w:pPr>
      <w:r>
        <w:rPr>
          <w:rFonts w:eastAsia="Times New Roman"/>
        </w:rPr>
        <w:t>Removal of s</w:t>
      </w:r>
      <w:r w:rsidR="00B731FB" w:rsidRPr="00B731FB">
        <w:rPr>
          <w:rFonts w:eastAsia="Times New Roman"/>
        </w:rPr>
        <w:t>paced sheathing</w:t>
      </w:r>
    </w:p>
    <w:p w14:paraId="25C7EDFC" w14:textId="20A08CF5" w:rsidR="00B731FB" w:rsidRPr="00B731FB" w:rsidRDefault="005F473E" w:rsidP="001833BD">
      <w:pPr>
        <w:pStyle w:val="ListParagraph"/>
        <w:numPr>
          <w:ilvl w:val="1"/>
          <w:numId w:val="6"/>
        </w:numPr>
        <w:spacing w:after="0" w:line="240" w:lineRule="auto"/>
        <w:contextualSpacing w:val="0"/>
        <w:rPr>
          <w:rFonts w:eastAsia="Times New Roman"/>
        </w:rPr>
      </w:pPr>
      <w:r>
        <w:rPr>
          <w:rFonts w:eastAsia="Times New Roman"/>
        </w:rPr>
        <w:t>Removal of d</w:t>
      </w:r>
      <w:r w:rsidR="00B731FB" w:rsidRPr="00B731FB">
        <w:rPr>
          <w:rFonts w:eastAsia="Times New Roman"/>
        </w:rPr>
        <w:t>rip edge, eave &amp; rake flashing</w:t>
      </w:r>
    </w:p>
    <w:p w14:paraId="0201A9E1" w14:textId="362B211A" w:rsidR="00B731FB" w:rsidRPr="00B731FB" w:rsidRDefault="005F473E" w:rsidP="001833BD">
      <w:pPr>
        <w:pStyle w:val="ListParagraph"/>
        <w:numPr>
          <w:ilvl w:val="1"/>
          <w:numId w:val="6"/>
        </w:numPr>
        <w:spacing w:after="0" w:line="240" w:lineRule="auto"/>
        <w:contextualSpacing w:val="0"/>
        <w:rPr>
          <w:rFonts w:eastAsia="Times New Roman"/>
        </w:rPr>
      </w:pPr>
      <w:r>
        <w:rPr>
          <w:rFonts w:eastAsia="Times New Roman"/>
        </w:rPr>
        <w:t>Removal of d</w:t>
      </w:r>
      <w:r w:rsidR="00B731FB" w:rsidRPr="00B731FB">
        <w:rPr>
          <w:rFonts w:eastAsia="Times New Roman"/>
        </w:rPr>
        <w:t>amaged 1x crown molding wood fascia (estimated at 50 lineal feet at Lewis House, and 50 lineal feet at Clark House).  Contractor shall protect existing crown molding fascia to prevent damage.</w:t>
      </w:r>
    </w:p>
    <w:p w14:paraId="14DEC6BD" w14:textId="2FA1B43B" w:rsidR="00B731FB" w:rsidRPr="00B731FB" w:rsidRDefault="005F473E" w:rsidP="001833BD">
      <w:pPr>
        <w:pStyle w:val="ListParagraph"/>
        <w:numPr>
          <w:ilvl w:val="1"/>
          <w:numId w:val="6"/>
        </w:numPr>
        <w:spacing w:after="0" w:line="240" w:lineRule="auto"/>
        <w:contextualSpacing w:val="0"/>
        <w:rPr>
          <w:rFonts w:eastAsia="Times New Roman"/>
        </w:rPr>
      </w:pPr>
      <w:r>
        <w:rPr>
          <w:rFonts w:eastAsia="Times New Roman"/>
        </w:rPr>
        <w:t>Removal of r</w:t>
      </w:r>
      <w:r w:rsidR="00B731FB" w:rsidRPr="00B731FB">
        <w:rPr>
          <w:rFonts w:eastAsia="Times New Roman"/>
        </w:rPr>
        <w:t>oof vents an</w:t>
      </w:r>
      <w:r w:rsidR="007C0ABA">
        <w:rPr>
          <w:rFonts w:eastAsia="Times New Roman"/>
        </w:rPr>
        <w:t>d</w:t>
      </w:r>
      <w:r w:rsidR="00B731FB" w:rsidRPr="00B731FB">
        <w:rPr>
          <w:rFonts w:eastAsia="Times New Roman"/>
        </w:rPr>
        <w:t xml:space="preserve"> penetrations are to remain in place, but be inspected for water-tightness</w:t>
      </w:r>
    </w:p>
    <w:p w14:paraId="417B0004" w14:textId="5C1F95D3" w:rsidR="00B731FB" w:rsidRPr="00B731FB" w:rsidRDefault="005F473E" w:rsidP="001833BD">
      <w:pPr>
        <w:pStyle w:val="ListParagraph"/>
        <w:numPr>
          <w:ilvl w:val="1"/>
          <w:numId w:val="6"/>
        </w:numPr>
        <w:spacing w:after="0" w:line="240" w:lineRule="auto"/>
        <w:contextualSpacing w:val="0"/>
        <w:rPr>
          <w:rFonts w:eastAsia="Times New Roman"/>
        </w:rPr>
      </w:pPr>
      <w:r>
        <w:rPr>
          <w:rFonts w:eastAsia="Times New Roman"/>
        </w:rPr>
        <w:t>Removal of o</w:t>
      </w:r>
      <w:r w:rsidR="00B731FB" w:rsidRPr="00B731FB">
        <w:rPr>
          <w:rFonts w:eastAsia="Times New Roman"/>
        </w:rPr>
        <w:t>ne (1) brick masonry chimney (demolish to below roof line, to be sheathed over)</w:t>
      </w:r>
      <w:r w:rsidR="007C0ABA">
        <w:rPr>
          <w:rFonts w:eastAsia="Times New Roman"/>
        </w:rPr>
        <w:t xml:space="preserve"> at Lewis House.</w:t>
      </w:r>
    </w:p>
    <w:p w14:paraId="26BC66E5" w14:textId="1244B34F" w:rsidR="00B731FB" w:rsidRDefault="00B731FB" w:rsidP="00B731FB">
      <w:pPr>
        <w:pStyle w:val="ListParagraph"/>
        <w:numPr>
          <w:ilvl w:val="1"/>
          <w:numId w:val="6"/>
        </w:numPr>
        <w:spacing w:after="0" w:line="240" w:lineRule="auto"/>
        <w:contextualSpacing w:val="0"/>
        <w:rPr>
          <w:rFonts w:eastAsia="Times New Roman"/>
        </w:rPr>
      </w:pPr>
      <w:r w:rsidRPr="00B731FB">
        <w:rPr>
          <w:rFonts w:eastAsia="Times New Roman"/>
        </w:rPr>
        <w:t>Proper disposal of all demolition materials</w:t>
      </w:r>
      <w:r w:rsidR="007C0ABA">
        <w:rPr>
          <w:rFonts w:eastAsia="Times New Roman"/>
        </w:rPr>
        <w:t xml:space="preserve"> at both locations</w:t>
      </w:r>
    </w:p>
    <w:p w14:paraId="23CFD74A" w14:textId="41812C36" w:rsidR="005F473E" w:rsidRDefault="005F473E" w:rsidP="005F473E">
      <w:pPr>
        <w:pStyle w:val="ListParagraph"/>
        <w:numPr>
          <w:ilvl w:val="0"/>
          <w:numId w:val="6"/>
        </w:numPr>
        <w:spacing w:after="0" w:line="240" w:lineRule="auto"/>
        <w:contextualSpacing w:val="0"/>
        <w:rPr>
          <w:rFonts w:eastAsia="Times New Roman"/>
        </w:rPr>
      </w:pPr>
      <w:r>
        <w:rPr>
          <w:rFonts w:eastAsia="Times New Roman"/>
        </w:rPr>
        <w:t xml:space="preserve">Installation of a complete roof assembly </w:t>
      </w:r>
      <w:r w:rsidR="007C0ABA">
        <w:rPr>
          <w:rFonts w:eastAsia="Times New Roman"/>
        </w:rPr>
        <w:t xml:space="preserve">at both locations </w:t>
      </w:r>
      <w:r>
        <w:rPr>
          <w:rFonts w:eastAsia="Times New Roman"/>
        </w:rPr>
        <w:t xml:space="preserve">to include: </w:t>
      </w:r>
    </w:p>
    <w:p w14:paraId="7782FF35"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7/16” OSB sheathing (see quantity below under roofing types)</w:t>
      </w:r>
    </w:p>
    <w:p w14:paraId="77857F79"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Self-adhered ice &amp; snow shield compatible with roofing types indicated below (24” past interior wall face on all eaves, rakes, roof penetrations, and valleys)</w:t>
      </w:r>
    </w:p>
    <w:p w14:paraId="57784276"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Roofing Types:</w:t>
      </w:r>
    </w:p>
    <w:p w14:paraId="3B9A8C4C" w14:textId="77777777" w:rsidR="005F473E" w:rsidRDefault="005F473E" w:rsidP="005F473E">
      <w:pPr>
        <w:pStyle w:val="ListParagraph"/>
        <w:numPr>
          <w:ilvl w:val="2"/>
          <w:numId w:val="6"/>
        </w:numPr>
        <w:spacing w:after="0" w:line="240" w:lineRule="auto"/>
        <w:contextualSpacing w:val="0"/>
        <w:rPr>
          <w:rFonts w:eastAsia="Times New Roman"/>
        </w:rPr>
      </w:pPr>
      <w:r>
        <w:rPr>
          <w:rFonts w:eastAsia="Times New Roman"/>
        </w:rPr>
        <w:t>40-year architectural grade composition roofing (Basis of design: Owens Corning Oakridge 40, color selected by LC State, or approved equal)</w:t>
      </w:r>
    </w:p>
    <w:p w14:paraId="33051AE0" w14:textId="4CC65D2C" w:rsidR="005F473E" w:rsidRDefault="005F473E" w:rsidP="005F473E">
      <w:pPr>
        <w:pStyle w:val="ListParagraph"/>
        <w:numPr>
          <w:ilvl w:val="3"/>
          <w:numId w:val="6"/>
        </w:numPr>
        <w:spacing w:after="0" w:line="240" w:lineRule="auto"/>
        <w:contextualSpacing w:val="0"/>
        <w:rPr>
          <w:rFonts w:eastAsia="Times New Roman"/>
        </w:rPr>
      </w:pPr>
      <w:r>
        <w:rPr>
          <w:rFonts w:eastAsia="Times New Roman"/>
        </w:rPr>
        <w:t>Lewis House equals 29 squares</w:t>
      </w:r>
    </w:p>
    <w:p w14:paraId="65E4BFFD" w14:textId="77777777" w:rsidR="005F473E" w:rsidRDefault="005F473E" w:rsidP="005F473E">
      <w:pPr>
        <w:pStyle w:val="ListParagraph"/>
        <w:numPr>
          <w:ilvl w:val="3"/>
          <w:numId w:val="6"/>
        </w:numPr>
        <w:spacing w:after="0" w:line="240" w:lineRule="auto"/>
        <w:contextualSpacing w:val="0"/>
        <w:rPr>
          <w:rFonts w:eastAsia="Times New Roman"/>
        </w:rPr>
      </w:pPr>
      <w:r>
        <w:rPr>
          <w:rFonts w:eastAsia="Times New Roman"/>
        </w:rPr>
        <w:t>Clark House equals 17 squares</w:t>
      </w:r>
    </w:p>
    <w:p w14:paraId="13A64B18" w14:textId="77777777" w:rsidR="005F473E" w:rsidRDefault="005F473E" w:rsidP="005F473E">
      <w:pPr>
        <w:pStyle w:val="ListParagraph"/>
        <w:numPr>
          <w:ilvl w:val="2"/>
          <w:numId w:val="6"/>
        </w:numPr>
        <w:spacing w:after="0" w:line="240" w:lineRule="auto"/>
        <w:contextualSpacing w:val="0"/>
        <w:rPr>
          <w:rFonts w:eastAsia="Times New Roman"/>
        </w:rPr>
      </w:pPr>
      <w:r>
        <w:rPr>
          <w:rFonts w:eastAsia="Times New Roman"/>
        </w:rPr>
        <w:t>Metal roofing panels (Basis of design: Metal Sales, 29 ga delta rib, with manufacturer’s standard finish, color to be selected by LC State, or approved equal)</w:t>
      </w:r>
    </w:p>
    <w:p w14:paraId="6D9B86B2" w14:textId="77777777" w:rsidR="005F473E" w:rsidRDefault="005F473E" w:rsidP="005F473E">
      <w:pPr>
        <w:pStyle w:val="ListParagraph"/>
        <w:numPr>
          <w:ilvl w:val="3"/>
          <w:numId w:val="6"/>
        </w:numPr>
        <w:spacing w:after="0" w:line="240" w:lineRule="auto"/>
        <w:contextualSpacing w:val="0"/>
        <w:rPr>
          <w:rFonts w:eastAsia="Times New Roman"/>
        </w:rPr>
      </w:pPr>
      <w:r>
        <w:rPr>
          <w:rFonts w:eastAsia="Times New Roman"/>
        </w:rPr>
        <w:t>Lewis House equals 3.5 squares</w:t>
      </w:r>
    </w:p>
    <w:p w14:paraId="028B5699"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Booting and flashing of existing roof penetrations as required</w:t>
      </w:r>
    </w:p>
    <w:p w14:paraId="3685EFD8"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Roofing felt (2 layers 15#, or one layer 30#)</w:t>
      </w:r>
    </w:p>
    <w:p w14:paraId="4B4EF727"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Edge flashing, drip flashing, and 1x crown molding wood fascia (50 lineal feet of fascia replacement at Lewis House, and 50 lineal feet of fascia replacement at Clark House).</w:t>
      </w:r>
    </w:p>
    <w:p w14:paraId="2F6C812A"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Continuous gutters with downspouts and splash-blocks as required by code.</w:t>
      </w:r>
    </w:p>
    <w:p w14:paraId="70A3F49B"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All roofing accessories to be compatible with roofing type, based on manufacturer’s recommendations.</w:t>
      </w:r>
    </w:p>
    <w:p w14:paraId="5CEBE208"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Roofing assembly to have a one-year contractor’s workmanship warranty and a 40-year roofing manufacturer’s warranty.</w:t>
      </w:r>
    </w:p>
    <w:p w14:paraId="604B3355" w14:textId="70F13041"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lastRenderedPageBreak/>
        <w:t>Contractor to provide a minimum two bundles of roofing product (overage stock) for future roofing repairs by LC State.</w:t>
      </w:r>
    </w:p>
    <w:p w14:paraId="6FD5348E" w14:textId="148612E4" w:rsidR="005F473E" w:rsidRDefault="005F473E" w:rsidP="005F473E">
      <w:pPr>
        <w:pStyle w:val="ListParagraph"/>
        <w:numPr>
          <w:ilvl w:val="0"/>
          <w:numId w:val="6"/>
        </w:numPr>
        <w:spacing w:after="0" w:line="240" w:lineRule="auto"/>
        <w:contextualSpacing w:val="0"/>
        <w:rPr>
          <w:rFonts w:eastAsia="Times New Roman"/>
        </w:rPr>
      </w:pPr>
      <w:r>
        <w:rPr>
          <w:rFonts w:eastAsia="Times New Roman"/>
        </w:rPr>
        <w:t>Other Project requirements</w:t>
      </w:r>
    </w:p>
    <w:p w14:paraId="4EA4D463" w14:textId="0A61E59F"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The contractor shall be provided an adequate staging/laydown area at the job site.  It shall be the contractor’s responsibility to secure all tools, equipment, and materials.</w:t>
      </w:r>
    </w:p>
    <w:p w14:paraId="2474C185"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Parking permits (if required) shall be provided by LC State.</w:t>
      </w:r>
    </w:p>
    <w:p w14:paraId="2E30BFD8"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Jobsite Utilities: The contractor shall provide their own sanitary facilities (port-a-potty).  LC State shall provide the contractor use of onsite electricity (115v) and water.  Service charges for electricity and water shall be paid for by LC State.</w:t>
      </w:r>
    </w:p>
    <w:p w14:paraId="1F3C819C" w14:textId="6446E326"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 xml:space="preserve">Jobsite safety is the contractor’s responsibility.  At a minimum, all employees of the contractor shall wear personal protective equipment as the work tasks warrant, use roof tie-offs and fall protection as necessary, and provide adequate measures to protect building occupants from falling roof debris.  </w:t>
      </w:r>
    </w:p>
    <w:p w14:paraId="6F4503BA" w14:textId="4040E760"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 xml:space="preserve">Occupied Facilities:  The Lewis and Clark Houses may be occupied during the course of the work.  The contractor shall ensure the jobsite surroundings are free of demolition materials that would pose a safety hazard to the building occupants (nails, screws, sharp objects, etc.). </w:t>
      </w:r>
      <w:r w:rsidR="00227108">
        <w:rPr>
          <w:rFonts w:eastAsia="Times New Roman"/>
        </w:rPr>
        <w:t xml:space="preserve"> The contractor shall follow best practices to protect lawns and landscaping from damage.  </w:t>
      </w:r>
    </w:p>
    <w:p w14:paraId="69F13DE3" w14:textId="4CB72213" w:rsidR="00227108" w:rsidRDefault="00227108" w:rsidP="005F473E">
      <w:pPr>
        <w:pStyle w:val="ListParagraph"/>
        <w:numPr>
          <w:ilvl w:val="1"/>
          <w:numId w:val="6"/>
        </w:numPr>
        <w:spacing w:after="0" w:line="240" w:lineRule="auto"/>
        <w:contextualSpacing w:val="0"/>
        <w:rPr>
          <w:rFonts w:eastAsia="Times New Roman"/>
        </w:rPr>
      </w:pPr>
      <w:r>
        <w:rPr>
          <w:rFonts w:eastAsia="Times New Roman"/>
        </w:rPr>
        <w:t xml:space="preserve">Work shall be conducted during the city’s noise ordinance hours. </w:t>
      </w:r>
    </w:p>
    <w:p w14:paraId="45ACF067" w14:textId="77777777" w:rsidR="005F473E" w:rsidRDefault="005F473E" w:rsidP="005F473E">
      <w:pPr>
        <w:pStyle w:val="ListParagraph"/>
        <w:numPr>
          <w:ilvl w:val="1"/>
          <w:numId w:val="6"/>
        </w:numPr>
        <w:spacing w:after="0" w:line="240" w:lineRule="auto"/>
        <w:contextualSpacing w:val="0"/>
        <w:rPr>
          <w:rFonts w:eastAsia="Times New Roman"/>
        </w:rPr>
      </w:pPr>
      <w:r>
        <w:rPr>
          <w:rFonts w:eastAsia="Times New Roman"/>
        </w:rPr>
        <w:t>Hazardous materials: sampling and testing for hazardous materials (asbestos, lead based-paint) shall be conducted by LC State.  Lab results will be shared with the contractor.  Abatement of any discovered hazardous materials will be conducted by LC State.  Any sampling/testing required post-abatement will be shared with the contractor prior to the commencement of the work.</w:t>
      </w:r>
    </w:p>
    <w:p w14:paraId="768F6CB9" w14:textId="77777777" w:rsidR="005F473E" w:rsidRDefault="005F473E" w:rsidP="005F473E">
      <w:pPr>
        <w:pStyle w:val="ListParagraph"/>
        <w:spacing w:after="0" w:line="240" w:lineRule="auto"/>
        <w:ind w:left="1440"/>
        <w:contextualSpacing w:val="0"/>
        <w:rPr>
          <w:rFonts w:eastAsia="Times New Roman"/>
        </w:rPr>
      </w:pPr>
    </w:p>
    <w:p w14:paraId="3FFD2955" w14:textId="77777777" w:rsidR="005F473E" w:rsidRDefault="005F473E" w:rsidP="005F473E"/>
    <w:p w14:paraId="41A5ACCE" w14:textId="77777777" w:rsidR="005F473E" w:rsidRPr="00B731FB" w:rsidRDefault="005F473E" w:rsidP="005F473E">
      <w:pPr>
        <w:pStyle w:val="ListParagraph"/>
        <w:spacing w:after="0" w:line="240" w:lineRule="auto"/>
        <w:ind w:left="1440"/>
        <w:contextualSpacing w:val="0"/>
        <w:rPr>
          <w:rFonts w:eastAsia="Times New Roman"/>
        </w:rPr>
      </w:pPr>
    </w:p>
    <w:p w14:paraId="2BC1D720" w14:textId="77777777" w:rsidR="00B731FB" w:rsidRPr="00B731FB" w:rsidRDefault="00B731FB" w:rsidP="005F473E">
      <w:pPr>
        <w:pStyle w:val="ListParagraph"/>
        <w:ind w:left="1440"/>
      </w:pPr>
    </w:p>
    <w:p w14:paraId="465F6034" w14:textId="53FA8900" w:rsidR="0046085E" w:rsidRDefault="0046085E" w:rsidP="0046085E">
      <w:pPr>
        <w:rPr>
          <w:b/>
          <w:sz w:val="24"/>
          <w:szCs w:val="24"/>
        </w:rPr>
      </w:pPr>
    </w:p>
    <w:p w14:paraId="4D66A43C" w14:textId="75B76677" w:rsidR="0046085E" w:rsidRDefault="0046085E" w:rsidP="0046085E">
      <w:pPr>
        <w:rPr>
          <w:b/>
          <w:sz w:val="24"/>
          <w:szCs w:val="24"/>
        </w:rPr>
      </w:pPr>
    </w:p>
    <w:p w14:paraId="17E2C6D0" w14:textId="71F1DC79" w:rsidR="0046085E" w:rsidRDefault="0046085E" w:rsidP="0046085E">
      <w:pPr>
        <w:rPr>
          <w:b/>
          <w:sz w:val="24"/>
          <w:szCs w:val="24"/>
        </w:rPr>
      </w:pPr>
    </w:p>
    <w:p w14:paraId="66A3EFA9" w14:textId="3A2E2134" w:rsidR="0046085E" w:rsidRDefault="0046085E" w:rsidP="0046085E">
      <w:pPr>
        <w:rPr>
          <w:b/>
          <w:sz w:val="24"/>
          <w:szCs w:val="24"/>
        </w:rPr>
      </w:pPr>
    </w:p>
    <w:p w14:paraId="16BC9691" w14:textId="5BE907E0" w:rsidR="0046085E" w:rsidRDefault="0046085E" w:rsidP="0046085E">
      <w:pPr>
        <w:rPr>
          <w:b/>
          <w:sz w:val="24"/>
          <w:szCs w:val="24"/>
        </w:rPr>
      </w:pPr>
    </w:p>
    <w:p w14:paraId="15DFF5FE" w14:textId="4BECCE0A" w:rsidR="0046085E" w:rsidRDefault="0046085E" w:rsidP="0046085E">
      <w:pPr>
        <w:rPr>
          <w:b/>
          <w:sz w:val="24"/>
          <w:szCs w:val="24"/>
        </w:rPr>
      </w:pPr>
    </w:p>
    <w:p w14:paraId="56A93B62" w14:textId="35581211" w:rsidR="0046085E" w:rsidRDefault="0046085E" w:rsidP="0046085E">
      <w:pPr>
        <w:rPr>
          <w:b/>
          <w:sz w:val="24"/>
          <w:szCs w:val="24"/>
        </w:rPr>
      </w:pPr>
    </w:p>
    <w:p w14:paraId="0EB9EC7F" w14:textId="0DB28135" w:rsidR="0046085E" w:rsidRDefault="0046085E" w:rsidP="0046085E">
      <w:pPr>
        <w:rPr>
          <w:b/>
          <w:sz w:val="24"/>
          <w:szCs w:val="24"/>
        </w:rPr>
      </w:pPr>
    </w:p>
    <w:p w14:paraId="14138328" w14:textId="4B9B5226" w:rsidR="0046085E" w:rsidRDefault="0046085E" w:rsidP="0046085E">
      <w:pPr>
        <w:rPr>
          <w:b/>
          <w:sz w:val="24"/>
          <w:szCs w:val="24"/>
        </w:rPr>
      </w:pPr>
    </w:p>
    <w:p w14:paraId="20AB539F" w14:textId="67B3D01A" w:rsidR="0046085E" w:rsidRDefault="0046085E" w:rsidP="0046085E">
      <w:pPr>
        <w:rPr>
          <w:b/>
          <w:sz w:val="24"/>
          <w:szCs w:val="24"/>
        </w:rPr>
      </w:pPr>
    </w:p>
    <w:p w14:paraId="636BBE1A" w14:textId="1F50DEAB" w:rsidR="00DC562C" w:rsidRDefault="00DC562C" w:rsidP="00261445">
      <w:pPr>
        <w:contextualSpacing/>
        <w:jc w:val="center"/>
        <w:rPr>
          <w:b/>
          <w:sz w:val="24"/>
          <w:szCs w:val="24"/>
        </w:rPr>
      </w:pPr>
      <w:r>
        <w:rPr>
          <w:b/>
          <w:sz w:val="24"/>
          <w:szCs w:val="24"/>
        </w:rPr>
        <w:t>INFORMAL BID PROPOSAL FORM</w:t>
      </w:r>
    </w:p>
    <w:p w14:paraId="7C7B079B" w14:textId="77777777" w:rsidR="00A14964" w:rsidRDefault="00A14964" w:rsidP="00261445">
      <w:pPr>
        <w:contextualSpacing/>
        <w:jc w:val="center"/>
        <w:rPr>
          <w:b/>
          <w:sz w:val="24"/>
          <w:szCs w:val="24"/>
        </w:rPr>
      </w:pPr>
    </w:p>
    <w:p w14:paraId="60E28043" w14:textId="16DFBC13" w:rsidR="00DC562C" w:rsidRPr="00A14964" w:rsidRDefault="00DC562C" w:rsidP="00A14964">
      <w:pPr>
        <w:rPr>
          <w:b/>
        </w:rPr>
      </w:pPr>
      <w:r w:rsidRPr="00A14964">
        <w:rPr>
          <w:b/>
        </w:rPr>
        <w:t>Informal Bid Proposal for:</w:t>
      </w:r>
      <w:r w:rsidR="00A14964">
        <w:rPr>
          <w:b/>
        </w:rPr>
        <w:t xml:space="preserve"> </w:t>
      </w:r>
    </w:p>
    <w:p w14:paraId="486BC77C" w14:textId="77777777" w:rsidR="00DC28AD" w:rsidRDefault="00DC562C" w:rsidP="00DC562C">
      <w:pPr>
        <w:contextualSpacing/>
        <w:rPr>
          <w:b/>
        </w:rPr>
      </w:pPr>
      <w:r w:rsidRPr="00DC562C">
        <w:rPr>
          <w:b/>
        </w:rPr>
        <w:t xml:space="preserve">Project: </w:t>
      </w:r>
      <w:r w:rsidR="00DC28AD">
        <w:rPr>
          <w:b/>
        </w:rPr>
        <w:t>Re-Roofing Clark &amp; Lewis Houses</w:t>
      </w:r>
      <w:r w:rsidR="00DC28AD" w:rsidRPr="00DC562C">
        <w:rPr>
          <w:b/>
        </w:rPr>
        <w:t xml:space="preserve"> </w:t>
      </w:r>
    </w:p>
    <w:p w14:paraId="4105C21C" w14:textId="1C540E7C" w:rsidR="00DC562C" w:rsidRPr="00DC562C" w:rsidRDefault="00DC562C" w:rsidP="00DC562C">
      <w:pPr>
        <w:contextualSpacing/>
        <w:rPr>
          <w:bCs/>
        </w:rPr>
      </w:pPr>
      <w:r w:rsidRPr="00DC562C">
        <w:rPr>
          <w:b/>
        </w:rPr>
        <w:t>Project #:</w:t>
      </w:r>
      <w:r w:rsidRPr="00DC562C">
        <w:rPr>
          <w:bCs/>
        </w:rPr>
        <w:t xml:space="preserve"> </w:t>
      </w:r>
      <w:r w:rsidR="00A7651D">
        <w:rPr>
          <w:b/>
        </w:rPr>
        <w:t xml:space="preserve">LC </w:t>
      </w:r>
      <w:r w:rsidR="00A7651D" w:rsidRPr="00A7651D">
        <w:rPr>
          <w:b/>
        </w:rPr>
        <w:t>240029</w:t>
      </w:r>
    </w:p>
    <w:p w14:paraId="7CC704F5" w14:textId="77777777" w:rsidR="00DC562C" w:rsidRPr="00DC562C" w:rsidRDefault="00DC562C" w:rsidP="00DC562C">
      <w:pPr>
        <w:pStyle w:val="BodyText"/>
      </w:pPr>
    </w:p>
    <w:p w14:paraId="7A161C84" w14:textId="77777777" w:rsidR="00DC562C" w:rsidRPr="00DC562C" w:rsidRDefault="00DC562C" w:rsidP="00DC562C">
      <w:pPr>
        <w:contextualSpacing/>
        <w:rPr>
          <w:b/>
        </w:rPr>
      </w:pPr>
      <w:r w:rsidRPr="00DC562C">
        <w:rPr>
          <w:b/>
        </w:rPr>
        <w:t xml:space="preserve">Lewis-Clark State College </w:t>
      </w:r>
    </w:p>
    <w:p w14:paraId="3D50FB59" w14:textId="77777777" w:rsidR="00DC562C" w:rsidRPr="00DC562C" w:rsidRDefault="00DC562C" w:rsidP="00DC562C">
      <w:pPr>
        <w:contextualSpacing/>
        <w:rPr>
          <w:b/>
        </w:rPr>
      </w:pPr>
      <w:r w:rsidRPr="00DC562C">
        <w:rPr>
          <w:b/>
        </w:rPr>
        <w:t>Physical Plant</w:t>
      </w:r>
    </w:p>
    <w:p w14:paraId="66C767DC" w14:textId="40A758D5" w:rsidR="00DC562C" w:rsidRPr="00DC562C" w:rsidRDefault="00DC562C" w:rsidP="00DC562C">
      <w:pPr>
        <w:contextualSpacing/>
        <w:rPr>
          <w:b/>
        </w:rPr>
      </w:pPr>
      <w:r w:rsidRPr="00DC562C">
        <w:rPr>
          <w:b/>
        </w:rPr>
        <w:t>538 11th Avenue</w:t>
      </w:r>
    </w:p>
    <w:p w14:paraId="0AE85DA8" w14:textId="60D11B80" w:rsidR="00DC562C" w:rsidRDefault="00DC562C" w:rsidP="00DC562C">
      <w:pPr>
        <w:contextualSpacing/>
        <w:rPr>
          <w:b/>
        </w:rPr>
      </w:pPr>
      <w:r w:rsidRPr="00DC562C">
        <w:rPr>
          <w:b/>
        </w:rPr>
        <w:t>Lewiston, ID 83501</w:t>
      </w:r>
    </w:p>
    <w:p w14:paraId="219745CF" w14:textId="7BAC1279"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cstheme="minorHAnsi"/>
        </w:rPr>
        <w:t xml:space="preserve">Sealed bids to be clearly marked </w:t>
      </w:r>
      <w:r w:rsidR="00A7651D">
        <w:rPr>
          <w:rFonts w:asciiTheme="minorHAnsi" w:hAnsiTheme="minorHAnsi" w:cstheme="minorHAnsi"/>
        </w:rPr>
        <w:t>as “</w:t>
      </w:r>
      <w:r w:rsidR="00A7651D" w:rsidRPr="00A7651D">
        <w:rPr>
          <w:rFonts w:asciiTheme="minorHAnsi" w:hAnsiTheme="minorHAnsi" w:cstheme="minorHAnsi"/>
        </w:rPr>
        <w:t>Re-Roofing Clark &amp; Lewis Houses LC 240029</w:t>
      </w:r>
      <w:r w:rsidR="00A7651D">
        <w:rPr>
          <w:rFonts w:asciiTheme="minorHAnsi" w:hAnsiTheme="minorHAnsi" w:cstheme="minorHAnsi"/>
        </w:rPr>
        <w:t>”</w:t>
      </w:r>
    </w:p>
    <w:p w14:paraId="435DEC97" w14:textId="77777777"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cstheme="minorHAnsi"/>
        </w:rPr>
        <w:t>The undersigned proposes to do the above work in accordance with the request for informal bids and all drawings and specifications attached thereto.</w:t>
      </w:r>
    </w:p>
    <w:p w14:paraId="054A4742" w14:textId="77777777" w:rsidR="00A14964" w:rsidRPr="00A14964" w:rsidRDefault="00A14964" w:rsidP="00A14964">
      <w:pPr>
        <w:pStyle w:val="BodyText"/>
        <w:spacing w:before="40"/>
        <w:ind w:right="112"/>
        <w:jc w:val="both"/>
        <w:rPr>
          <w:rFonts w:asciiTheme="minorHAnsi" w:hAnsiTheme="minorHAnsi" w:cstheme="minorHAnsi"/>
        </w:rPr>
      </w:pPr>
    </w:p>
    <w:p w14:paraId="0D9C5FC2" w14:textId="77777777"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cstheme="minorHAnsi"/>
        </w:rPr>
        <w:t>The Bidder agrees to commence work upon receipt of a contract and Notice to Proceed, and to complete the work within the calendar days indicated in the Contract Documents.</w:t>
      </w:r>
    </w:p>
    <w:p w14:paraId="43125278" w14:textId="77777777" w:rsidR="00A14964" w:rsidRPr="00A14964" w:rsidRDefault="00A14964" w:rsidP="00A14964">
      <w:pPr>
        <w:pStyle w:val="BodyText"/>
        <w:spacing w:before="40"/>
        <w:ind w:right="112"/>
        <w:jc w:val="both"/>
        <w:rPr>
          <w:rFonts w:asciiTheme="minorHAnsi" w:hAnsiTheme="minorHAnsi" w:cstheme="minorHAnsi"/>
        </w:rPr>
      </w:pPr>
    </w:p>
    <w:p w14:paraId="30F299E4" w14:textId="1B8B644C" w:rsidR="00A14964" w:rsidRPr="00A14964" w:rsidRDefault="00A14964" w:rsidP="00A14964">
      <w:pPr>
        <w:pStyle w:val="BodyText"/>
        <w:spacing w:before="40"/>
        <w:ind w:right="112"/>
        <w:jc w:val="both"/>
        <w:rPr>
          <w:rFonts w:asciiTheme="minorHAnsi" w:hAnsiTheme="minorHAnsi" w:cstheme="minorHAnsi"/>
          <w:b/>
          <w:bCs/>
        </w:rPr>
      </w:pPr>
      <w:r w:rsidRPr="00A14964">
        <w:rPr>
          <w:rFonts w:asciiTheme="minorHAnsi" w:hAnsiTheme="minorHAnsi" w:cstheme="minorHAnsi"/>
          <w:b/>
          <w:bCs/>
        </w:rPr>
        <w:t>Bidder acknowledges receipt of Addenda No</w:t>
      </w:r>
      <w:r w:rsidRPr="00A14964">
        <w:rPr>
          <w:rFonts w:asciiTheme="minorHAnsi" w:hAnsiTheme="minorHAnsi"/>
          <w:b/>
          <w:bCs/>
          <w:u w:val="single"/>
        </w:rPr>
        <w:t xml:space="preserve"> </w:t>
      </w:r>
      <w:proofErr w:type="gramStart"/>
      <w:r w:rsidRPr="00A14964">
        <w:rPr>
          <w:rFonts w:asciiTheme="minorHAnsi" w:hAnsiTheme="minorHAnsi"/>
          <w:b/>
          <w:bCs/>
          <w:u w:val="single"/>
        </w:rPr>
        <w:tab/>
        <w:t xml:space="preserve">  </w:t>
      </w:r>
      <w:r w:rsidRPr="00A14964">
        <w:rPr>
          <w:rFonts w:asciiTheme="minorHAnsi" w:hAnsiTheme="minorHAnsi"/>
          <w:b/>
          <w:bCs/>
        </w:rPr>
        <w:t>through</w:t>
      </w:r>
      <w:bookmarkStart w:id="0" w:name="_Hlk142319641"/>
      <w:proofErr w:type="gramEnd"/>
      <w:r w:rsidRPr="00A14964">
        <w:rPr>
          <w:rFonts w:asciiTheme="minorHAnsi" w:hAnsiTheme="minorHAnsi"/>
          <w:b/>
          <w:bCs/>
          <w:u w:val="single"/>
        </w:rPr>
        <w:t xml:space="preserve"> </w:t>
      </w:r>
      <w:r w:rsidRPr="00A14964">
        <w:rPr>
          <w:rFonts w:asciiTheme="minorHAnsi" w:hAnsiTheme="minorHAnsi"/>
          <w:b/>
          <w:bCs/>
          <w:u w:val="single"/>
        </w:rPr>
        <w:tab/>
      </w:r>
      <w:bookmarkEnd w:id="0"/>
      <w:r w:rsidRPr="00A14964">
        <w:rPr>
          <w:rFonts w:asciiTheme="minorHAnsi" w:hAnsiTheme="minorHAnsi"/>
          <w:b/>
          <w:bCs/>
        </w:rPr>
        <w:t>.</w:t>
      </w:r>
    </w:p>
    <w:p w14:paraId="66068090" w14:textId="77777777" w:rsidR="00A14964" w:rsidRPr="00A14964" w:rsidRDefault="00A14964" w:rsidP="00A14964">
      <w:pPr>
        <w:pStyle w:val="BodyText"/>
        <w:spacing w:before="40"/>
        <w:ind w:right="112"/>
        <w:jc w:val="both"/>
        <w:rPr>
          <w:rFonts w:asciiTheme="minorHAnsi" w:hAnsiTheme="minorHAnsi" w:cstheme="minorHAnsi"/>
        </w:rPr>
      </w:pPr>
    </w:p>
    <w:p w14:paraId="227F121F" w14:textId="38A10F59"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cstheme="minorHAnsi"/>
          <w:b/>
          <w:bCs/>
        </w:rPr>
        <w:t>BASE PROPOSAL</w:t>
      </w:r>
      <w:r w:rsidRPr="00A14964">
        <w:rPr>
          <w:rFonts w:asciiTheme="minorHAnsi" w:hAnsiTheme="minorHAnsi" w:cstheme="minorHAnsi"/>
        </w:rPr>
        <w:t>: Bidder agrees to perform all of the base proposal Work described in the specifications and shown on the plans for the sum of:</w:t>
      </w:r>
    </w:p>
    <w:p w14:paraId="236AAF89" w14:textId="6C44C4E1" w:rsidR="00A14964" w:rsidRPr="00A14964" w:rsidRDefault="00A14964" w:rsidP="00A14964">
      <w:pPr>
        <w:pStyle w:val="BodyText"/>
        <w:spacing w:before="40"/>
        <w:ind w:right="112"/>
        <w:jc w:val="both"/>
        <w:rPr>
          <w:rFonts w:asciiTheme="minorHAnsi" w:hAnsiTheme="minorHAnsi" w:cstheme="minorHAnsi"/>
        </w:rPr>
      </w:pPr>
      <w:r w:rsidRPr="00A14964">
        <w:rPr>
          <w:rFonts w:asciiTheme="minorHAnsi" w:hAnsiTheme="minorHAnsi"/>
          <w:u w:val="single"/>
        </w:rPr>
        <w:tab/>
        <w:t xml:space="preserve">                                                                                                             </w:t>
      </w:r>
      <w:r>
        <w:rPr>
          <w:rFonts w:asciiTheme="minorHAnsi" w:hAnsiTheme="minorHAnsi"/>
          <w:u w:val="single"/>
        </w:rPr>
        <w:t xml:space="preserve">                  </w:t>
      </w:r>
      <w:r w:rsidRPr="00A14964">
        <w:rPr>
          <w:rFonts w:asciiTheme="minorHAnsi" w:hAnsiTheme="minorHAnsi"/>
          <w:u w:val="single"/>
        </w:rPr>
        <w:t xml:space="preserve"> </w:t>
      </w:r>
      <w:r w:rsidRPr="00A14964">
        <w:rPr>
          <w:rFonts w:asciiTheme="minorHAnsi" w:hAnsiTheme="minorHAnsi"/>
          <w:spacing w:val="-3"/>
        </w:rPr>
        <w:t>Dollars</w:t>
      </w:r>
      <w:r w:rsidRPr="00A14964">
        <w:rPr>
          <w:rFonts w:asciiTheme="minorHAnsi" w:hAnsiTheme="minorHAnsi"/>
          <w:spacing w:val="-9"/>
        </w:rPr>
        <w:t xml:space="preserve"> </w:t>
      </w:r>
      <w:r w:rsidRPr="00A14964">
        <w:rPr>
          <w:rFonts w:asciiTheme="minorHAnsi" w:hAnsiTheme="minorHAnsi"/>
          <w:spacing w:val="-4"/>
        </w:rPr>
        <w:t>($</w:t>
      </w:r>
      <w:r w:rsidRPr="00A14964">
        <w:rPr>
          <w:rFonts w:asciiTheme="minorHAnsi" w:hAnsiTheme="minorHAnsi"/>
          <w:spacing w:val="-4"/>
          <w:u w:val="single"/>
        </w:rPr>
        <w:t xml:space="preserve"> </w:t>
      </w:r>
      <w:r w:rsidRPr="00A14964">
        <w:rPr>
          <w:rFonts w:asciiTheme="minorHAnsi" w:hAnsiTheme="minorHAnsi"/>
          <w:spacing w:val="-4"/>
          <w:u w:val="single"/>
        </w:rPr>
        <w:tab/>
        <w:t xml:space="preserve">       </w:t>
      </w:r>
      <w:r>
        <w:rPr>
          <w:rFonts w:asciiTheme="minorHAnsi" w:hAnsiTheme="minorHAnsi"/>
          <w:spacing w:val="-4"/>
          <w:u w:val="single"/>
        </w:rPr>
        <w:t xml:space="preserve">  </w:t>
      </w:r>
      <w:proofErr w:type="gramStart"/>
      <w:r w:rsidRPr="00A14964">
        <w:rPr>
          <w:rFonts w:asciiTheme="minorHAnsi" w:hAnsiTheme="minorHAnsi"/>
          <w:spacing w:val="-4"/>
          <w:u w:val="single"/>
        </w:rPr>
        <w:t xml:space="preserve">  </w:t>
      </w:r>
      <w:r w:rsidRPr="00A14964">
        <w:rPr>
          <w:rFonts w:asciiTheme="minorHAnsi" w:hAnsiTheme="minorHAnsi"/>
        </w:rPr>
        <w:t>)</w:t>
      </w:r>
      <w:proofErr w:type="gramEnd"/>
    </w:p>
    <w:p w14:paraId="24F62049" w14:textId="41DF025E" w:rsidR="00DC562C" w:rsidRPr="00A14964" w:rsidRDefault="00A14964" w:rsidP="00A14964">
      <w:pPr>
        <w:pStyle w:val="BodyText"/>
        <w:spacing w:before="40"/>
        <w:ind w:right="112"/>
        <w:jc w:val="both"/>
        <w:rPr>
          <w:rFonts w:asciiTheme="minorHAnsi" w:hAnsiTheme="minorHAnsi" w:cstheme="minorHAnsi"/>
          <w:i/>
          <w:iCs/>
        </w:rPr>
      </w:pPr>
      <w:r w:rsidRPr="00A14964">
        <w:rPr>
          <w:rFonts w:asciiTheme="minorHAnsi" w:hAnsiTheme="minorHAnsi" w:cstheme="minorHAnsi"/>
          <w:i/>
          <w:iCs/>
        </w:rPr>
        <w:t>(Amount shall be shown in both words and figures. In case of discrepancy, the amount shown in words will govern.)</w:t>
      </w:r>
    </w:p>
    <w:p w14:paraId="14D6A5E4" w14:textId="77777777" w:rsidR="00DC562C" w:rsidRDefault="00DC562C" w:rsidP="00DC562C">
      <w:pPr>
        <w:pStyle w:val="BodyText"/>
        <w:spacing w:before="40"/>
        <w:ind w:right="112"/>
        <w:jc w:val="both"/>
      </w:pPr>
    </w:p>
    <w:p w14:paraId="36CC5D78" w14:textId="77777777" w:rsidR="00A14964" w:rsidRDefault="00A14964" w:rsidP="00A14964">
      <w:pPr>
        <w:spacing w:line="238" w:lineRule="auto"/>
      </w:pPr>
      <w:r>
        <w:rPr>
          <w:b/>
        </w:rPr>
        <w:t>NO ALTERNATES LISTED</w:t>
      </w:r>
    </w:p>
    <w:p w14:paraId="7EC1CB65" w14:textId="77777777" w:rsidR="00A14964" w:rsidRPr="00BD4FAF" w:rsidRDefault="00A14964" w:rsidP="00A14964">
      <w:pPr>
        <w:pStyle w:val="BodyText"/>
        <w:spacing w:before="40"/>
        <w:ind w:right="112"/>
        <w:jc w:val="both"/>
        <w:rPr>
          <w:rFonts w:asciiTheme="minorHAnsi" w:hAnsiTheme="minorHAnsi" w:cstheme="minorHAnsi"/>
          <w:b/>
          <w:bCs/>
          <w:u w:val="single"/>
        </w:rPr>
      </w:pPr>
      <w:r w:rsidRPr="00BD4FAF">
        <w:rPr>
          <w:rFonts w:asciiTheme="minorHAnsi" w:hAnsiTheme="minorHAnsi" w:cstheme="minorHAnsi"/>
          <w:b/>
          <w:bCs/>
          <w:u w:val="single"/>
        </w:rPr>
        <w:t>Heating, Ventilating &amp; Air Conditioning (HVAC)</w:t>
      </w:r>
    </w:p>
    <w:p w14:paraId="670E34B7" w14:textId="61B8A835" w:rsidR="00A14964" w:rsidRPr="00BD4FAF" w:rsidRDefault="00A14964" w:rsidP="00A14964">
      <w:pPr>
        <w:pStyle w:val="BodyText"/>
        <w:spacing w:before="40"/>
        <w:ind w:right="112"/>
        <w:jc w:val="both"/>
        <w:rPr>
          <w:rFonts w:asciiTheme="minorHAnsi" w:hAnsiTheme="minorHAnsi" w:cstheme="minorHAnsi"/>
        </w:rPr>
      </w:pPr>
      <w:r w:rsidRPr="00BD4FAF">
        <w:rPr>
          <w:rFonts w:asciiTheme="minorHAnsi" w:hAnsiTheme="minorHAnsi" w:cstheme="minorHAnsi"/>
        </w:rPr>
        <w:t>(Name)</w:t>
      </w:r>
      <w:r w:rsidRPr="00BD4FAF">
        <w:rPr>
          <w:rFonts w:asciiTheme="minorHAnsi" w:hAnsiTheme="minorHAnsi" w:cstheme="minorHAnsi"/>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t xml:space="preserve">  </w:t>
      </w:r>
    </w:p>
    <w:p w14:paraId="2A9744B0" w14:textId="42B70ACF" w:rsidR="00A14964" w:rsidRPr="00BD4FAF" w:rsidRDefault="00A14964" w:rsidP="00A14964">
      <w:pPr>
        <w:pStyle w:val="BodyText"/>
        <w:spacing w:before="40"/>
        <w:ind w:right="112"/>
        <w:jc w:val="both"/>
        <w:rPr>
          <w:rFonts w:asciiTheme="minorHAnsi" w:hAnsiTheme="minorHAnsi" w:cstheme="minorHAnsi"/>
        </w:rPr>
      </w:pPr>
      <w:r w:rsidRPr="00BD4FAF">
        <w:rPr>
          <w:rFonts w:asciiTheme="minorHAnsi" w:hAnsiTheme="minorHAnsi" w:cstheme="minorHAnsi"/>
        </w:rPr>
        <w:t>(Address)</w:t>
      </w:r>
      <w:r w:rsidR="002B74F6" w:rsidRPr="002B74F6">
        <w:rPr>
          <w:u w:val="single"/>
        </w:rPr>
        <w:t xml:space="preserve"> </w:t>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t xml:space="preserve">           </w:t>
      </w:r>
      <w:r w:rsidRPr="00BD4FAF">
        <w:rPr>
          <w:rFonts w:asciiTheme="minorHAnsi" w:hAnsiTheme="minorHAnsi" w:cstheme="minorHAnsi"/>
        </w:rPr>
        <w:tab/>
        <w:t xml:space="preserve"> </w:t>
      </w:r>
    </w:p>
    <w:p w14:paraId="219216F7" w14:textId="20B576BA" w:rsidR="00DC562C" w:rsidRPr="00BD4FAF" w:rsidRDefault="00A14964" w:rsidP="00DC562C">
      <w:pPr>
        <w:pStyle w:val="BodyText"/>
        <w:spacing w:before="40"/>
        <w:ind w:right="112"/>
        <w:jc w:val="both"/>
        <w:rPr>
          <w:rFonts w:asciiTheme="minorHAnsi" w:hAnsiTheme="minorHAnsi" w:cstheme="minorHAnsi"/>
        </w:rPr>
      </w:pPr>
      <w:r w:rsidRPr="00BD4FAF">
        <w:rPr>
          <w:rFonts w:asciiTheme="minorHAnsi" w:hAnsiTheme="minorHAnsi" w:cstheme="minorHAnsi"/>
        </w:rPr>
        <w:t xml:space="preserve">Idaho Public Works Contractors License No. </w:t>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t xml:space="preserve">           </w:t>
      </w:r>
      <w:r w:rsidRPr="00BD4FAF">
        <w:rPr>
          <w:rFonts w:asciiTheme="minorHAnsi" w:hAnsiTheme="minorHAnsi" w:cstheme="minorHAnsi"/>
        </w:rPr>
        <w:tab/>
        <w:t xml:space="preserve">                                                                                                 Idaho HVAC Contractors License No. </w:t>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002B74F6">
        <w:rPr>
          <w:u w:val="single"/>
        </w:rPr>
        <w:tab/>
      </w:r>
      <w:r w:rsidRPr="00BD4FAF">
        <w:rPr>
          <w:rFonts w:asciiTheme="minorHAnsi" w:hAnsiTheme="minorHAnsi" w:cstheme="minorHAnsi"/>
        </w:rPr>
        <w:t xml:space="preserve"> </w:t>
      </w:r>
    </w:p>
    <w:p w14:paraId="2FBFA4D3" w14:textId="77777777" w:rsidR="002B74F6" w:rsidRDefault="002B74F6" w:rsidP="00BD4FAF">
      <w:pPr>
        <w:pStyle w:val="BodyText"/>
        <w:spacing w:before="40"/>
        <w:ind w:right="112"/>
        <w:jc w:val="both"/>
        <w:rPr>
          <w:rFonts w:asciiTheme="minorHAnsi" w:hAnsiTheme="minorHAnsi" w:cstheme="minorHAnsi"/>
          <w:b/>
          <w:bCs/>
          <w:u w:val="single"/>
        </w:rPr>
      </w:pPr>
    </w:p>
    <w:p w14:paraId="248B54A9" w14:textId="6C9874A4" w:rsidR="00BD4FAF" w:rsidRPr="00BD4FAF" w:rsidRDefault="00BD4FAF" w:rsidP="00BD4FAF">
      <w:pPr>
        <w:pStyle w:val="BodyText"/>
        <w:spacing w:before="40"/>
        <w:ind w:right="112"/>
        <w:jc w:val="both"/>
        <w:rPr>
          <w:rFonts w:asciiTheme="minorHAnsi" w:hAnsiTheme="minorHAnsi" w:cstheme="minorHAnsi"/>
          <w:b/>
          <w:bCs/>
          <w:u w:val="single"/>
        </w:rPr>
      </w:pPr>
      <w:r w:rsidRPr="00BD4FAF">
        <w:rPr>
          <w:rFonts w:asciiTheme="minorHAnsi" w:hAnsiTheme="minorHAnsi" w:cstheme="minorHAnsi"/>
          <w:b/>
          <w:bCs/>
          <w:u w:val="single"/>
        </w:rPr>
        <w:t>Electrical</w:t>
      </w:r>
    </w:p>
    <w:p w14:paraId="0EF18893"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(Name)</w:t>
      </w:r>
      <w:r w:rsidRPr="00BD4FAF">
        <w:rPr>
          <w:rFonts w:asciiTheme="minorHAnsi" w:hAnsiTheme="minorHAnsi" w:cstheme="minorHAnsi"/>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631124F9"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(Address)</w:t>
      </w:r>
      <w:r w:rsidRPr="002B74F6">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w:t>
      </w:r>
    </w:p>
    <w:p w14:paraId="23C45FCB" w14:textId="54047545"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 xml:space="preserve">Idaho Public Works Contractors License No. </w:t>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Idaho </w:t>
      </w:r>
      <w:r w:rsidR="009F088A">
        <w:rPr>
          <w:rFonts w:asciiTheme="minorHAnsi" w:hAnsiTheme="minorHAnsi" w:cstheme="minorHAnsi"/>
        </w:rPr>
        <w:t>Electrical</w:t>
      </w:r>
      <w:r w:rsidRPr="00BD4FAF">
        <w:rPr>
          <w:rFonts w:asciiTheme="minorHAnsi" w:hAnsiTheme="minorHAnsi" w:cstheme="minorHAnsi"/>
        </w:rPr>
        <w:t xml:space="preserve"> Contractors License No.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Pr="00BD4FAF">
        <w:rPr>
          <w:rFonts w:asciiTheme="minorHAnsi" w:hAnsiTheme="minorHAnsi" w:cstheme="minorHAnsi"/>
        </w:rPr>
        <w:t xml:space="preserve"> </w:t>
      </w:r>
    </w:p>
    <w:p w14:paraId="01B4B096" w14:textId="228E5DE0" w:rsidR="00DC562C" w:rsidRPr="00BD4FAF" w:rsidRDefault="00DC562C" w:rsidP="00DC562C">
      <w:pPr>
        <w:pStyle w:val="BodyText"/>
        <w:spacing w:before="40"/>
        <w:ind w:right="112"/>
        <w:jc w:val="both"/>
        <w:rPr>
          <w:rFonts w:asciiTheme="minorHAnsi" w:hAnsiTheme="minorHAnsi" w:cstheme="minorHAnsi"/>
        </w:rPr>
      </w:pPr>
    </w:p>
    <w:p w14:paraId="65BD361F" w14:textId="413B630A" w:rsidR="00BD4FAF" w:rsidRPr="00BD4FAF" w:rsidRDefault="00BD4FAF" w:rsidP="00BD4FAF">
      <w:pPr>
        <w:pStyle w:val="BodyText"/>
        <w:spacing w:before="40"/>
        <w:ind w:right="112"/>
        <w:jc w:val="both"/>
        <w:rPr>
          <w:rFonts w:asciiTheme="minorHAnsi" w:hAnsiTheme="minorHAnsi" w:cstheme="minorHAnsi"/>
          <w:b/>
          <w:bCs/>
          <w:u w:val="single"/>
        </w:rPr>
      </w:pPr>
      <w:r w:rsidRPr="00BD4FAF">
        <w:rPr>
          <w:rFonts w:asciiTheme="minorHAnsi" w:hAnsiTheme="minorHAnsi" w:cstheme="minorHAnsi"/>
          <w:b/>
          <w:bCs/>
          <w:u w:val="single"/>
        </w:rPr>
        <w:lastRenderedPageBreak/>
        <w:t>Plumbing</w:t>
      </w:r>
    </w:p>
    <w:p w14:paraId="508E77AC"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(Name)</w:t>
      </w:r>
      <w:r w:rsidRPr="00BD4FAF">
        <w:rPr>
          <w:rFonts w:asciiTheme="minorHAnsi" w:hAnsiTheme="minorHAnsi" w:cstheme="minorHAnsi"/>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0491DDBA" w14:textId="77777777"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(Address)</w:t>
      </w:r>
      <w:r w:rsidRPr="002B74F6">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w:t>
      </w:r>
    </w:p>
    <w:p w14:paraId="6AF3CCAF" w14:textId="0D766698" w:rsidR="002B74F6" w:rsidRPr="00BD4FAF" w:rsidRDefault="002B74F6" w:rsidP="002B74F6">
      <w:pPr>
        <w:pStyle w:val="BodyText"/>
        <w:spacing w:before="40"/>
        <w:ind w:right="112"/>
        <w:jc w:val="both"/>
        <w:rPr>
          <w:rFonts w:asciiTheme="minorHAnsi" w:hAnsiTheme="minorHAnsi" w:cstheme="minorHAnsi"/>
        </w:rPr>
      </w:pPr>
      <w:r w:rsidRPr="00BD4FAF">
        <w:rPr>
          <w:rFonts w:asciiTheme="minorHAnsi" w:hAnsiTheme="minorHAnsi" w:cstheme="minorHAnsi"/>
        </w:rPr>
        <w:t xml:space="preserve">Idaho Public Works Contractors License No. </w:t>
      </w:r>
      <w:r>
        <w:rPr>
          <w:u w:val="single"/>
        </w:rPr>
        <w:tab/>
      </w:r>
      <w:r>
        <w:rPr>
          <w:u w:val="single"/>
        </w:rPr>
        <w:tab/>
      </w:r>
      <w:r>
        <w:rPr>
          <w:u w:val="single"/>
        </w:rPr>
        <w:tab/>
      </w:r>
      <w:r>
        <w:rPr>
          <w:u w:val="single"/>
        </w:rPr>
        <w:tab/>
      </w:r>
      <w:r>
        <w:rPr>
          <w:u w:val="single"/>
        </w:rPr>
        <w:tab/>
      </w:r>
      <w:r>
        <w:rPr>
          <w:u w:val="single"/>
        </w:rPr>
        <w:tab/>
        <w:t xml:space="preserve">           </w:t>
      </w:r>
      <w:r w:rsidRPr="00BD4FAF">
        <w:rPr>
          <w:rFonts w:asciiTheme="minorHAnsi" w:hAnsiTheme="minorHAnsi" w:cstheme="minorHAnsi"/>
        </w:rPr>
        <w:tab/>
        <w:t xml:space="preserve">                                                                                                 Idaho </w:t>
      </w:r>
      <w:r w:rsidR="009F088A">
        <w:rPr>
          <w:rFonts w:asciiTheme="minorHAnsi" w:hAnsiTheme="minorHAnsi" w:cstheme="minorHAnsi"/>
        </w:rPr>
        <w:t>Plumbing</w:t>
      </w:r>
      <w:r w:rsidRPr="00BD4FAF">
        <w:rPr>
          <w:rFonts w:asciiTheme="minorHAnsi" w:hAnsiTheme="minorHAnsi" w:cstheme="minorHAnsi"/>
        </w:rPr>
        <w:t xml:space="preserve"> Contractors License No. </w:t>
      </w:r>
      <w:r>
        <w:rPr>
          <w:u w:val="single"/>
        </w:rPr>
        <w:tab/>
      </w:r>
      <w:r>
        <w:rPr>
          <w:u w:val="single"/>
        </w:rPr>
        <w:tab/>
      </w:r>
      <w:r>
        <w:rPr>
          <w:u w:val="single"/>
        </w:rPr>
        <w:tab/>
      </w:r>
      <w:r>
        <w:rPr>
          <w:u w:val="single"/>
        </w:rPr>
        <w:tab/>
      </w:r>
      <w:r>
        <w:rPr>
          <w:u w:val="single"/>
        </w:rPr>
        <w:tab/>
      </w:r>
      <w:r>
        <w:rPr>
          <w:u w:val="single"/>
        </w:rPr>
        <w:tab/>
      </w:r>
      <w:r>
        <w:rPr>
          <w:u w:val="single"/>
        </w:rPr>
        <w:tab/>
      </w:r>
    </w:p>
    <w:p w14:paraId="4AB429A6" w14:textId="55EDBBBD" w:rsidR="00A14964" w:rsidRPr="00BD4FAF" w:rsidRDefault="00BD4FAF" w:rsidP="00DC562C">
      <w:pPr>
        <w:pStyle w:val="BodyText"/>
        <w:spacing w:before="40"/>
        <w:ind w:right="112"/>
        <w:jc w:val="both"/>
        <w:rPr>
          <w:rFonts w:asciiTheme="minorHAnsi" w:hAnsiTheme="minorHAnsi" w:cstheme="minorHAnsi"/>
        </w:rPr>
      </w:pPr>
      <w:r w:rsidRPr="00BD4FAF">
        <w:rPr>
          <w:rFonts w:asciiTheme="minorHAnsi" w:hAnsiTheme="minorHAnsi" w:cstheme="minorHAnsi"/>
        </w:rPr>
        <w:tab/>
      </w:r>
    </w:p>
    <w:p w14:paraId="531ED479" w14:textId="2A36C1A4" w:rsidR="00A14964" w:rsidRPr="00BD4FAF" w:rsidRDefault="00BD4FAF" w:rsidP="00DC562C">
      <w:pPr>
        <w:pStyle w:val="BodyText"/>
        <w:spacing w:before="40"/>
        <w:ind w:right="112"/>
        <w:jc w:val="both"/>
        <w:rPr>
          <w:rFonts w:asciiTheme="minorHAnsi" w:hAnsiTheme="minorHAnsi" w:cstheme="minorHAnsi"/>
        </w:rPr>
      </w:pPr>
      <w:r w:rsidRPr="00BD4FAF">
        <w:rPr>
          <w:rFonts w:asciiTheme="minorHAnsi" w:hAnsiTheme="minorHAnsi" w:cstheme="minorHAnsi"/>
        </w:rPr>
        <w:t>FAILURE TO NAME A PROPERLY LICENSED SUBCONTRACTOR IN EACH OF THE ABOVE CATEGORIES WILL RENDER THE BID NON-RESPONSIVE AND VOID.</w:t>
      </w:r>
    </w:p>
    <w:p w14:paraId="423E7192" w14:textId="7097D61D" w:rsidR="00A14964" w:rsidRPr="00BD4FAF" w:rsidRDefault="00A14964" w:rsidP="00DC562C">
      <w:pPr>
        <w:pStyle w:val="BodyText"/>
        <w:spacing w:before="40"/>
        <w:ind w:right="112"/>
        <w:jc w:val="both"/>
        <w:rPr>
          <w:rFonts w:asciiTheme="minorHAnsi" w:hAnsiTheme="minorHAnsi" w:cstheme="minorHAnsi"/>
        </w:rPr>
      </w:pPr>
    </w:p>
    <w:p w14:paraId="440A8F47" w14:textId="77777777" w:rsidR="00BD4FAF" w:rsidRPr="00BD4FAF" w:rsidRDefault="00BD4FAF" w:rsidP="00BD4FAF">
      <w:pPr>
        <w:pStyle w:val="BodyText"/>
        <w:spacing w:before="40"/>
        <w:ind w:right="112"/>
        <w:jc w:val="both"/>
        <w:rPr>
          <w:rFonts w:asciiTheme="minorHAnsi" w:hAnsiTheme="minorHAnsi" w:cstheme="minorHAnsi"/>
        </w:rPr>
      </w:pPr>
      <w:bookmarkStart w:id="1" w:name="_Hlk142319142"/>
      <w:r w:rsidRPr="00BD4FAF">
        <w:rPr>
          <w:rFonts w:asciiTheme="minorHAnsi" w:hAnsiTheme="minorHAnsi" w:cstheme="minorHAnsi"/>
        </w:rPr>
        <w:t>Should the listing of subcontractors change due to selection of alternates or other similar circumstances, attach explanation.</w:t>
      </w:r>
    </w:p>
    <w:p w14:paraId="642761F2" w14:textId="77777777" w:rsidR="00BD4FAF" w:rsidRPr="00BD4FAF" w:rsidRDefault="00BD4FAF" w:rsidP="00BD4FAF">
      <w:pPr>
        <w:pStyle w:val="BodyText"/>
        <w:spacing w:before="11"/>
        <w:rPr>
          <w:rFonts w:asciiTheme="minorHAnsi" w:hAnsiTheme="minorHAnsi" w:cstheme="minorHAnsi"/>
          <w:sz w:val="21"/>
        </w:rPr>
      </w:pPr>
    </w:p>
    <w:p w14:paraId="55E561DF" w14:textId="293707EA" w:rsidR="00BD4FAF" w:rsidRPr="00BD4FAF" w:rsidRDefault="00BD4FAF" w:rsidP="00F62C98">
      <w:pPr>
        <w:pStyle w:val="BodyText"/>
        <w:tabs>
          <w:tab w:val="left" w:pos="2659"/>
          <w:tab w:val="left" w:pos="4471"/>
          <w:tab w:val="left" w:pos="6971"/>
        </w:tabs>
        <w:rPr>
          <w:rFonts w:asciiTheme="minorHAnsi" w:hAnsiTheme="minorHAnsi" w:cstheme="minorHAnsi"/>
        </w:rPr>
      </w:pPr>
      <w:r w:rsidRPr="00BD4FAF">
        <w:rPr>
          <w:rFonts w:asciiTheme="minorHAnsi" w:hAnsiTheme="minorHAnsi" w:cstheme="minorHAnsi"/>
        </w:rPr>
        <w:t>Dated at</w:t>
      </w:r>
      <w:r w:rsidRPr="00BD4FAF">
        <w:rPr>
          <w:rFonts w:asciiTheme="minorHAnsi" w:hAnsiTheme="minorHAnsi" w:cstheme="minorHAnsi"/>
          <w:u w:val="single"/>
        </w:rPr>
        <w:t xml:space="preserve"> </w:t>
      </w:r>
      <w:r w:rsidRPr="00BD4FAF">
        <w:rPr>
          <w:rFonts w:asciiTheme="minorHAnsi" w:hAnsiTheme="minorHAnsi" w:cstheme="minorHAnsi"/>
          <w:u w:val="single"/>
        </w:rPr>
        <w:tab/>
      </w:r>
      <w:r w:rsidRPr="00BD4FAF">
        <w:rPr>
          <w:rFonts w:asciiTheme="minorHAnsi" w:hAnsiTheme="minorHAnsi" w:cstheme="minorHAnsi"/>
        </w:rPr>
        <w:t>this</w:t>
      </w:r>
      <w:r w:rsidRPr="00BD4FAF">
        <w:rPr>
          <w:rFonts w:asciiTheme="minorHAnsi" w:hAnsiTheme="minorHAnsi" w:cstheme="minorHAnsi"/>
          <w:u w:val="single"/>
        </w:rPr>
        <w:t xml:space="preserve"> </w:t>
      </w:r>
      <w:r w:rsidRPr="00BD4FAF">
        <w:rPr>
          <w:rFonts w:asciiTheme="minorHAnsi" w:hAnsiTheme="minorHAnsi" w:cstheme="minorHAnsi"/>
          <w:u w:val="single"/>
        </w:rPr>
        <w:tab/>
      </w:r>
      <w:r w:rsidRPr="00BD4FAF">
        <w:rPr>
          <w:rFonts w:asciiTheme="minorHAnsi" w:hAnsiTheme="minorHAnsi" w:cstheme="minorHAnsi"/>
        </w:rPr>
        <w:t>day</w:t>
      </w:r>
      <w:r w:rsidRPr="00BD4FAF">
        <w:rPr>
          <w:rFonts w:asciiTheme="minorHAnsi" w:hAnsiTheme="minorHAnsi" w:cstheme="minorHAnsi"/>
          <w:spacing w:val="-5"/>
        </w:rPr>
        <w:t xml:space="preserve"> </w:t>
      </w:r>
      <w:r w:rsidRPr="00BD4FAF">
        <w:rPr>
          <w:rFonts w:asciiTheme="minorHAnsi" w:hAnsiTheme="minorHAnsi" w:cstheme="minorHAnsi"/>
        </w:rPr>
        <w:t>of</w:t>
      </w:r>
      <w:r w:rsidRPr="00BD4FAF">
        <w:rPr>
          <w:rFonts w:asciiTheme="minorHAnsi" w:hAnsiTheme="minorHAnsi" w:cstheme="minorHAnsi"/>
          <w:u w:val="single"/>
        </w:rPr>
        <w:t xml:space="preserve"> </w:t>
      </w:r>
      <w:r w:rsidRPr="00BD4FAF">
        <w:rPr>
          <w:rFonts w:asciiTheme="minorHAnsi" w:hAnsiTheme="minorHAnsi" w:cstheme="minorHAnsi"/>
          <w:u w:val="single"/>
        </w:rPr>
        <w:tab/>
      </w:r>
      <w:r w:rsidRPr="00BD4FAF">
        <w:rPr>
          <w:rFonts w:asciiTheme="minorHAnsi" w:hAnsiTheme="minorHAnsi" w:cstheme="minorHAnsi"/>
        </w:rPr>
        <w:t>,</w:t>
      </w:r>
      <w:r w:rsidRPr="00BD4FAF">
        <w:rPr>
          <w:rFonts w:asciiTheme="minorHAnsi" w:hAnsiTheme="minorHAnsi" w:cstheme="minorHAnsi"/>
          <w:spacing w:val="2"/>
        </w:rPr>
        <w:t xml:space="preserve"> </w:t>
      </w:r>
      <w:r w:rsidRPr="00BD4FAF">
        <w:rPr>
          <w:rFonts w:asciiTheme="minorHAnsi" w:hAnsiTheme="minorHAnsi" w:cstheme="minorHAnsi"/>
        </w:rPr>
        <w:t>202</w:t>
      </w:r>
      <w:r w:rsidR="00DB35B1">
        <w:rPr>
          <w:rFonts w:asciiTheme="minorHAnsi" w:hAnsiTheme="minorHAnsi" w:cstheme="minorHAnsi"/>
        </w:rPr>
        <w:t>4</w:t>
      </w:r>
    </w:p>
    <w:p w14:paraId="5BE8837F" w14:textId="77777777" w:rsidR="00BD4FAF" w:rsidRPr="00BD4FAF" w:rsidRDefault="00BD4FAF" w:rsidP="00BD4FAF">
      <w:pPr>
        <w:pStyle w:val="BodyText"/>
        <w:rPr>
          <w:rFonts w:asciiTheme="minorHAnsi" w:hAnsiTheme="minorHAnsi" w:cstheme="minorHAnsi"/>
        </w:rPr>
      </w:pPr>
    </w:p>
    <w:p w14:paraId="02099707" w14:textId="77777777" w:rsidR="00BD4FAF" w:rsidRPr="00BD4FAF" w:rsidRDefault="00BD4FAF" w:rsidP="00BD4FAF">
      <w:pPr>
        <w:pStyle w:val="BodyText"/>
        <w:spacing w:before="11"/>
        <w:rPr>
          <w:rFonts w:asciiTheme="minorHAnsi" w:hAnsiTheme="minorHAnsi" w:cstheme="minorHAnsi"/>
          <w:sz w:val="21"/>
        </w:rPr>
      </w:pPr>
    </w:p>
    <w:p w14:paraId="44F38CA2" w14:textId="77777777" w:rsidR="00BD4FAF" w:rsidRPr="00BD4FAF" w:rsidRDefault="00BD4FAF" w:rsidP="00BD4FAF">
      <w:pPr>
        <w:pStyle w:val="BodyText"/>
        <w:ind w:left="119"/>
        <w:rPr>
          <w:rFonts w:asciiTheme="minorHAnsi" w:hAnsiTheme="minorHAnsi" w:cstheme="minorHAnsi"/>
        </w:rPr>
      </w:pPr>
      <w:r w:rsidRPr="00BD4FAF">
        <w:rPr>
          <w:rFonts w:asciiTheme="minorHAnsi" w:hAnsiTheme="minorHAnsi" w:cstheme="minorHAnsi"/>
        </w:rPr>
        <w:t>Respectfully Submitted,</w:t>
      </w:r>
    </w:p>
    <w:p w14:paraId="4E66F952" w14:textId="77777777" w:rsidR="00BD4FAF" w:rsidRPr="00BD4FAF" w:rsidRDefault="00BD4FAF" w:rsidP="00BD4FAF">
      <w:pPr>
        <w:pStyle w:val="BodyText"/>
        <w:rPr>
          <w:rFonts w:asciiTheme="minorHAnsi" w:hAnsiTheme="minorHAnsi" w:cstheme="minorHAnsi"/>
        </w:rPr>
      </w:pPr>
    </w:p>
    <w:p w14:paraId="5F77A0CB" w14:textId="068278B6" w:rsidR="00BD4FAF" w:rsidRDefault="00BD4FAF" w:rsidP="00BD4FAF">
      <w:pPr>
        <w:pStyle w:val="BodyText"/>
        <w:tabs>
          <w:tab w:val="left" w:pos="839"/>
          <w:tab w:val="left" w:pos="6403"/>
        </w:tabs>
        <w:ind w:left="839" w:right="4634" w:hanging="720"/>
        <w:rPr>
          <w:rFonts w:asciiTheme="minorHAnsi" w:hAnsiTheme="minorHAnsi" w:cstheme="minorHAnsi"/>
        </w:rPr>
      </w:pPr>
      <w:r w:rsidRPr="00BD4FAF">
        <w:rPr>
          <w:rFonts w:asciiTheme="minorHAnsi" w:hAnsiTheme="minorHAnsi" w:cstheme="minorHAnsi"/>
        </w:rPr>
        <w:t>By:</w:t>
      </w:r>
      <w:r w:rsidRPr="00BD4FAF">
        <w:rPr>
          <w:rFonts w:asciiTheme="minorHAnsi" w:hAnsiTheme="minorHAnsi" w:cstheme="minorHAnsi"/>
        </w:rPr>
        <w:tab/>
      </w:r>
      <w:r w:rsidRPr="00BD4FAF">
        <w:rPr>
          <w:rFonts w:asciiTheme="minorHAnsi" w:hAnsiTheme="minorHAnsi" w:cstheme="minorHAnsi"/>
          <w:u w:val="single"/>
        </w:rPr>
        <w:tab/>
      </w:r>
      <w:r w:rsidRPr="00BD4FAF">
        <w:rPr>
          <w:rFonts w:asciiTheme="minorHAnsi" w:hAnsiTheme="minorHAnsi" w:cstheme="minorHAnsi"/>
        </w:rPr>
        <w:t xml:space="preserve"> (Company)</w:t>
      </w:r>
    </w:p>
    <w:p w14:paraId="565D9ABC" w14:textId="77777777" w:rsidR="00F62C98" w:rsidRPr="00BD4FAF" w:rsidRDefault="00F62C98" w:rsidP="00BD4FAF">
      <w:pPr>
        <w:pStyle w:val="BodyText"/>
        <w:tabs>
          <w:tab w:val="left" w:pos="839"/>
          <w:tab w:val="left" w:pos="6403"/>
        </w:tabs>
        <w:ind w:left="839" w:right="4634" w:hanging="720"/>
        <w:rPr>
          <w:rFonts w:asciiTheme="minorHAnsi" w:hAnsiTheme="minorHAnsi" w:cstheme="minorHAnsi"/>
        </w:rPr>
      </w:pPr>
    </w:p>
    <w:p w14:paraId="0B607C11" w14:textId="77777777" w:rsidR="00BD4FAF" w:rsidRPr="00BD4FAF" w:rsidRDefault="00BD4FAF" w:rsidP="00BD4FAF">
      <w:pPr>
        <w:pStyle w:val="BodyText"/>
        <w:rPr>
          <w:rFonts w:asciiTheme="minorHAnsi" w:hAnsiTheme="minorHAnsi" w:cstheme="minorHAnsi"/>
          <w:sz w:val="20"/>
        </w:rPr>
      </w:pPr>
    </w:p>
    <w:p w14:paraId="0F84565F" w14:textId="77777777" w:rsidR="00BD4FAF" w:rsidRPr="00BD4FAF" w:rsidRDefault="00BD4FAF" w:rsidP="00BD4FAF">
      <w:pPr>
        <w:pStyle w:val="BodyText"/>
        <w:spacing w:before="6"/>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59264" behindDoc="1" locked="0" layoutInCell="1" allowOverlap="1" wp14:anchorId="0C0E3963" wp14:editId="18BC390C">
                <wp:simplePos x="0" y="0"/>
                <wp:positionH relativeFrom="page">
                  <wp:posOffset>914400</wp:posOffset>
                </wp:positionH>
                <wp:positionV relativeFrom="paragraph">
                  <wp:posOffset>166370</wp:posOffset>
                </wp:positionV>
                <wp:extent cx="3200400"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D321A" id="Freeform 11" o:spid="_x0000_s1026" style="position:absolute;margin-left:1in;margin-top:13.1pt;width:25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" path="m,l5040,e" filled="f" strokeweight=".84pt">
                <v:path arrowok="t" o:connecttype="custom" o:connectlocs="0,0;3200400,0" o:connectangles="0,0"/>
                <w10:wrap type="topAndBottom" anchorx="page"/>
              </v:shape>
            </w:pict>
          </mc:Fallback>
        </mc:AlternateContent>
      </w:r>
    </w:p>
    <w:p w14:paraId="62F224D8" w14:textId="77777777" w:rsidR="00BD4FAF" w:rsidRPr="00BD4FAF" w:rsidRDefault="00BD4FAF" w:rsidP="00BD4FAF">
      <w:pPr>
        <w:pStyle w:val="BodyText"/>
        <w:spacing w:line="231" w:lineRule="exact"/>
        <w:ind w:left="839"/>
        <w:rPr>
          <w:rFonts w:asciiTheme="minorHAnsi" w:hAnsiTheme="minorHAnsi" w:cstheme="minorHAnsi"/>
        </w:rPr>
      </w:pPr>
      <w:r w:rsidRPr="00BD4FAF">
        <w:rPr>
          <w:rFonts w:asciiTheme="minorHAnsi" w:hAnsiTheme="minorHAnsi" w:cstheme="minorHAnsi"/>
        </w:rPr>
        <w:t>(Street or PO Address)</w:t>
      </w:r>
    </w:p>
    <w:p w14:paraId="7E7C645B" w14:textId="77777777" w:rsidR="00BD4FAF" w:rsidRPr="00BD4FAF" w:rsidRDefault="00BD4FAF" w:rsidP="00BD4FAF">
      <w:pPr>
        <w:pStyle w:val="BodyText"/>
        <w:rPr>
          <w:rFonts w:asciiTheme="minorHAnsi" w:hAnsiTheme="minorHAnsi" w:cstheme="minorHAnsi"/>
          <w:sz w:val="20"/>
        </w:rPr>
      </w:pPr>
    </w:p>
    <w:p w14:paraId="0522FADD" w14:textId="77777777" w:rsidR="00BD4FAF" w:rsidRPr="00BD4FAF" w:rsidRDefault="00BD4FAF" w:rsidP="00BD4FAF">
      <w:pPr>
        <w:pStyle w:val="BodyText"/>
        <w:spacing w:before="4"/>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0288" behindDoc="1" locked="0" layoutInCell="1" allowOverlap="1" wp14:anchorId="07E5500A" wp14:editId="033C3879">
                <wp:simplePos x="0" y="0"/>
                <wp:positionH relativeFrom="page">
                  <wp:posOffset>914400</wp:posOffset>
                </wp:positionH>
                <wp:positionV relativeFrom="paragraph">
                  <wp:posOffset>165100</wp:posOffset>
                </wp:positionV>
                <wp:extent cx="3200400" cy="1270"/>
                <wp:effectExtent l="0" t="0" r="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4F296" id="Freeform 10" o:spid="_x0000_s1026" style="position:absolute;margin-left:1in;margin-top:13pt;width:25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" path="m,l5040,e" filled="f" strokeweight=".84pt">
                <v:path arrowok="t" o:connecttype="custom" o:connectlocs="0,0;3200400,0" o:connectangles="0,0"/>
                <w10:wrap type="topAndBottom" anchorx="page"/>
              </v:shape>
            </w:pict>
          </mc:Fallback>
        </mc:AlternateContent>
      </w:r>
    </w:p>
    <w:p w14:paraId="29FE90E1" w14:textId="77777777" w:rsidR="00BD4FAF" w:rsidRPr="00BD4FAF" w:rsidRDefault="00BD4FAF" w:rsidP="00BD4FAF">
      <w:pPr>
        <w:pStyle w:val="BodyText"/>
        <w:spacing w:line="231" w:lineRule="exact"/>
        <w:ind w:left="839"/>
        <w:rPr>
          <w:rFonts w:asciiTheme="minorHAnsi" w:hAnsiTheme="minorHAnsi" w:cstheme="minorHAnsi"/>
        </w:rPr>
      </w:pPr>
      <w:r w:rsidRPr="00BD4FAF">
        <w:rPr>
          <w:rFonts w:asciiTheme="minorHAnsi" w:hAnsiTheme="minorHAnsi" w:cstheme="minorHAnsi"/>
        </w:rPr>
        <w:t>(City, State, and Zip Code)</w:t>
      </w:r>
    </w:p>
    <w:p w14:paraId="2608E21B" w14:textId="77777777" w:rsidR="00BD4FAF" w:rsidRPr="00BD4FAF" w:rsidRDefault="00BD4FAF" w:rsidP="00BD4FAF">
      <w:pPr>
        <w:pStyle w:val="BodyText"/>
        <w:rPr>
          <w:rFonts w:asciiTheme="minorHAnsi" w:hAnsiTheme="minorHAnsi" w:cstheme="minorHAnsi"/>
          <w:sz w:val="20"/>
        </w:rPr>
      </w:pPr>
    </w:p>
    <w:p w14:paraId="3DD6DB88" w14:textId="77777777" w:rsidR="00BD4FAF" w:rsidRPr="00BD4FAF" w:rsidRDefault="00BD4FAF" w:rsidP="00BD4FAF">
      <w:pPr>
        <w:pStyle w:val="BodyText"/>
        <w:spacing w:before="7"/>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1312" behindDoc="1" locked="0" layoutInCell="1" allowOverlap="1" wp14:anchorId="384F2D35" wp14:editId="50862D63">
                <wp:simplePos x="0" y="0"/>
                <wp:positionH relativeFrom="page">
                  <wp:posOffset>914400</wp:posOffset>
                </wp:positionH>
                <wp:positionV relativeFrom="paragraph">
                  <wp:posOffset>166370</wp:posOffset>
                </wp:positionV>
                <wp:extent cx="3200400" cy="1270"/>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17709" id="Freeform 9" o:spid="_x0000_s1026" style="position:absolute;margin-left:1in;margin-top:13.1pt;width:25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" path="m,l5040,e" filled="f" strokeweight=".84pt">
                <v:path arrowok="t" o:connecttype="custom" o:connectlocs="0,0;3200400,0" o:connectangles="0,0"/>
                <w10:wrap type="topAndBottom" anchorx="page"/>
              </v:shape>
            </w:pict>
          </mc:Fallback>
        </mc:AlternateContent>
      </w:r>
    </w:p>
    <w:p w14:paraId="76B0D34F" w14:textId="77777777" w:rsidR="00BD4FAF" w:rsidRPr="00BD4FAF" w:rsidRDefault="00BD4FAF" w:rsidP="00BD4FAF">
      <w:pPr>
        <w:pStyle w:val="BodyText"/>
        <w:spacing w:line="228" w:lineRule="exact"/>
        <w:ind w:left="839"/>
        <w:rPr>
          <w:rFonts w:asciiTheme="minorHAnsi" w:hAnsiTheme="minorHAnsi" w:cstheme="minorHAnsi"/>
        </w:rPr>
      </w:pPr>
      <w:r w:rsidRPr="00BD4FAF">
        <w:rPr>
          <w:rFonts w:asciiTheme="minorHAnsi" w:hAnsiTheme="minorHAnsi" w:cstheme="minorHAnsi"/>
        </w:rPr>
        <w:t>(Signature)</w:t>
      </w:r>
    </w:p>
    <w:p w14:paraId="78A774E8" w14:textId="77777777" w:rsidR="00BD4FAF" w:rsidRPr="00BD4FAF" w:rsidRDefault="00BD4FAF" w:rsidP="00BD4FAF">
      <w:pPr>
        <w:pStyle w:val="BodyText"/>
        <w:rPr>
          <w:rFonts w:asciiTheme="minorHAnsi" w:hAnsiTheme="minorHAnsi" w:cstheme="minorHAnsi"/>
          <w:sz w:val="20"/>
        </w:rPr>
      </w:pPr>
    </w:p>
    <w:p w14:paraId="4B3CE82F" w14:textId="77777777" w:rsidR="00BD4FAF" w:rsidRPr="00BD4FAF" w:rsidRDefault="00BD4FAF" w:rsidP="00BD4FAF">
      <w:pPr>
        <w:pStyle w:val="BodyText"/>
        <w:spacing w:before="7"/>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2336" behindDoc="1" locked="0" layoutInCell="1" allowOverlap="1" wp14:anchorId="4688055B" wp14:editId="6B425E74">
                <wp:simplePos x="0" y="0"/>
                <wp:positionH relativeFrom="page">
                  <wp:posOffset>914400</wp:posOffset>
                </wp:positionH>
                <wp:positionV relativeFrom="paragraph">
                  <wp:posOffset>166370</wp:posOffset>
                </wp:positionV>
                <wp:extent cx="3200400" cy="1270"/>
                <wp:effectExtent l="0" t="0" r="0" b="0"/>
                <wp:wrapTopAndBottom/>
                <wp:docPr id="7"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3A05" id="Freeform 8" o:spid="_x0000_s1026" style="position:absolute;margin-left:1in;margin-top:13.1pt;width:25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" path="m,l5040,e" filled="f" strokeweight=".84pt">
                <v:path arrowok="t" o:connecttype="custom" o:connectlocs="0,0;3200400,0" o:connectangles="0,0"/>
                <w10:wrap type="topAndBottom" anchorx="page"/>
              </v:shape>
            </w:pict>
          </mc:Fallback>
        </mc:AlternateContent>
      </w:r>
    </w:p>
    <w:p w14:paraId="7AA42F4F" w14:textId="77777777" w:rsidR="00BD4FAF" w:rsidRPr="00BD4FAF" w:rsidRDefault="00BD4FAF" w:rsidP="00BD4FAF">
      <w:pPr>
        <w:pStyle w:val="BodyText"/>
        <w:spacing w:line="228" w:lineRule="exact"/>
        <w:ind w:left="839"/>
        <w:rPr>
          <w:rFonts w:asciiTheme="minorHAnsi" w:hAnsiTheme="minorHAnsi" w:cstheme="minorHAnsi"/>
        </w:rPr>
      </w:pPr>
      <w:r w:rsidRPr="00BD4FAF">
        <w:rPr>
          <w:rFonts w:asciiTheme="minorHAnsi" w:hAnsiTheme="minorHAnsi" w:cstheme="minorHAnsi"/>
        </w:rPr>
        <w:t>(Title)</w:t>
      </w:r>
    </w:p>
    <w:p w14:paraId="07B7DA8C" w14:textId="77777777" w:rsidR="00BD4FAF" w:rsidRPr="00BD4FAF" w:rsidRDefault="00BD4FAF" w:rsidP="00BD4FAF">
      <w:pPr>
        <w:pStyle w:val="BodyText"/>
        <w:rPr>
          <w:rFonts w:asciiTheme="minorHAnsi" w:hAnsiTheme="minorHAnsi" w:cstheme="minorHAnsi"/>
          <w:sz w:val="20"/>
        </w:rPr>
      </w:pPr>
    </w:p>
    <w:p w14:paraId="3347CF41" w14:textId="77777777" w:rsidR="00BD4FAF" w:rsidRPr="00BD4FAF" w:rsidRDefault="00BD4FAF" w:rsidP="00BD4FAF">
      <w:pPr>
        <w:pStyle w:val="BodyText"/>
        <w:spacing w:before="7"/>
        <w:rPr>
          <w:rFonts w:asciiTheme="minorHAnsi" w:hAnsiTheme="minorHAnsi" w:cstheme="minorHAnsi"/>
          <w:sz w:val="18"/>
        </w:rPr>
      </w:pPr>
      <w:r w:rsidRPr="00BD4FAF">
        <w:rPr>
          <w:rFonts w:asciiTheme="minorHAnsi" w:hAnsiTheme="minorHAnsi" w:cstheme="minorHAnsi"/>
          <w:noProof/>
        </w:rPr>
        <mc:AlternateContent>
          <mc:Choice Requires="wps">
            <w:drawing>
              <wp:anchor distT="0" distB="0" distL="0" distR="0" simplePos="0" relativeHeight="251663360" behindDoc="1" locked="0" layoutInCell="1" allowOverlap="1" wp14:anchorId="6C2E85A5" wp14:editId="4FC9EE5F">
                <wp:simplePos x="0" y="0"/>
                <wp:positionH relativeFrom="page">
                  <wp:posOffset>914400</wp:posOffset>
                </wp:positionH>
                <wp:positionV relativeFrom="paragraph">
                  <wp:posOffset>166370</wp:posOffset>
                </wp:positionV>
                <wp:extent cx="3200400" cy="1270"/>
                <wp:effectExtent l="0" t="0" r="0" b="0"/>
                <wp:wrapTopAndBottom/>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1440 1440"/>
                            <a:gd name="T1" fmla="*/ T0 w 5040"/>
                            <a:gd name="T2" fmla="+- 0 6480 1440"/>
                            <a:gd name="T3" fmla="*/ T2 w 5040"/>
                          </a:gdLst>
                          <a:ahLst/>
                          <a:cxnLst>
                            <a:cxn ang="0">
                              <a:pos x="T1" y="0"/>
                            </a:cxn>
                            <a:cxn ang="0">
                              <a:pos x="T3" y="0"/>
                            </a:cxn>
                          </a:cxnLst>
                          <a:rect l="0" t="0" r="r" b="b"/>
                          <a:pathLst>
                            <a:path w="5040">
                              <a:moveTo>
                                <a:pt x="0" y="0"/>
                              </a:moveTo>
                              <a:lnTo>
                                <a:pt x="5040" y="0"/>
                              </a:lnTo>
                            </a:path>
                          </a:pathLst>
                        </a:custGeom>
                        <a:noFill/>
                        <a:ln w="106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A36F" id="Freeform 7" o:spid="_x0000_s1026" style="position:absolute;margin-left:1in;margin-top:13.1pt;width:25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" path="m,l5040,e" filled="f" strokeweight=".84pt">
                <v:path arrowok="t" o:connecttype="custom" o:connectlocs="0,0;3200400,0" o:connectangles="0,0"/>
                <w10:wrap type="topAndBottom" anchorx="page"/>
              </v:shape>
            </w:pict>
          </mc:Fallback>
        </mc:AlternateContent>
      </w:r>
    </w:p>
    <w:p w14:paraId="64E6B266" w14:textId="48B0CAB0" w:rsidR="00BD4FAF" w:rsidRPr="00BD4FAF" w:rsidRDefault="00BD4FAF" w:rsidP="00BD4FAF">
      <w:pPr>
        <w:pStyle w:val="BodyText"/>
        <w:spacing w:line="228" w:lineRule="exact"/>
        <w:ind w:left="839"/>
        <w:rPr>
          <w:rFonts w:asciiTheme="minorHAnsi" w:hAnsiTheme="minorHAnsi" w:cstheme="minorHAnsi"/>
        </w:rPr>
      </w:pPr>
      <w:r w:rsidRPr="00BD4FAF">
        <w:rPr>
          <w:rFonts w:asciiTheme="minorHAnsi" w:hAnsiTheme="minorHAnsi" w:cstheme="minorHAnsi"/>
        </w:rPr>
        <w:t>(Telephone Number</w:t>
      </w:r>
      <w:r>
        <w:rPr>
          <w:rFonts w:asciiTheme="minorHAnsi" w:hAnsiTheme="minorHAnsi" w:cstheme="minorHAnsi"/>
        </w:rPr>
        <w:t xml:space="preserve"> and Email)</w:t>
      </w:r>
    </w:p>
    <w:p w14:paraId="0156DF55" w14:textId="53D9185A" w:rsidR="00BD4FAF" w:rsidRDefault="00BD4FAF" w:rsidP="00BD4FAF">
      <w:pPr>
        <w:pStyle w:val="BodyText"/>
        <w:spacing w:before="3"/>
        <w:rPr>
          <w:rFonts w:asciiTheme="minorHAnsi" w:hAnsiTheme="minorHAnsi" w:cstheme="minorHAnsi"/>
          <w:sz w:val="16"/>
        </w:rPr>
      </w:pPr>
    </w:p>
    <w:p w14:paraId="0521B6FC" w14:textId="77777777" w:rsidR="00F62C98" w:rsidRDefault="00F62C98" w:rsidP="00BD4FAF">
      <w:pPr>
        <w:pStyle w:val="BodyText"/>
        <w:spacing w:before="3"/>
        <w:rPr>
          <w:rFonts w:asciiTheme="minorHAnsi" w:hAnsiTheme="minorHAnsi" w:cstheme="minorHAnsi"/>
          <w:sz w:val="16"/>
        </w:rPr>
      </w:pPr>
    </w:p>
    <w:p w14:paraId="4A881DE5" w14:textId="00B399D8" w:rsidR="00F62C98" w:rsidRDefault="00F62C98" w:rsidP="00BD4FAF">
      <w:pPr>
        <w:pStyle w:val="BodyText"/>
        <w:spacing w:before="3"/>
        <w:rPr>
          <w:rFonts w:asciiTheme="minorHAnsi" w:hAnsiTheme="minorHAnsi" w:cstheme="minorHAnsi"/>
          <w:sz w:val="16"/>
        </w:rPr>
      </w:pPr>
      <w:r>
        <w:rPr>
          <w:rFonts w:asciiTheme="minorHAnsi" w:hAnsiTheme="minorHAnsi" w:cstheme="minorHAnsi"/>
          <w:sz w:val="16"/>
        </w:rPr>
        <w:t>________________________________________________________________</w:t>
      </w:r>
    </w:p>
    <w:p w14:paraId="65A2C951" w14:textId="66A47FA6" w:rsidR="00BD4FAF" w:rsidRDefault="00F62C98" w:rsidP="00F62C98">
      <w:pPr>
        <w:pStyle w:val="BodyText"/>
        <w:spacing w:line="228" w:lineRule="exact"/>
        <w:ind w:left="839"/>
        <w:rPr>
          <w:rFonts w:asciiTheme="minorHAnsi" w:hAnsiTheme="minorHAnsi" w:cstheme="minorHAnsi"/>
        </w:rPr>
      </w:pPr>
      <w:r>
        <w:rPr>
          <w:rFonts w:asciiTheme="minorHAnsi" w:hAnsiTheme="minorHAnsi" w:cstheme="minorHAnsi"/>
        </w:rPr>
        <w:t>(</w:t>
      </w:r>
      <w:r w:rsidRPr="00F62C98">
        <w:rPr>
          <w:rFonts w:asciiTheme="minorHAnsi" w:hAnsiTheme="minorHAnsi" w:cstheme="minorHAnsi"/>
        </w:rPr>
        <w:t>Idaho Public Works Contractors License</w:t>
      </w:r>
      <w:r>
        <w:rPr>
          <w:rFonts w:asciiTheme="minorHAnsi" w:hAnsiTheme="minorHAnsi" w:cstheme="minorHAnsi"/>
        </w:rPr>
        <w:t xml:space="preserve"> No.)</w:t>
      </w:r>
    </w:p>
    <w:p w14:paraId="16F34150" w14:textId="0D1D52F0" w:rsidR="00F62C98" w:rsidRDefault="00F62C98" w:rsidP="00F62C98">
      <w:pPr>
        <w:pStyle w:val="BodyText"/>
        <w:spacing w:before="66"/>
        <w:ind w:right="2851"/>
        <w:rPr>
          <w:rFonts w:asciiTheme="minorHAnsi" w:hAnsiTheme="minorHAnsi" w:cstheme="minorHAnsi"/>
        </w:rPr>
      </w:pPr>
    </w:p>
    <w:p w14:paraId="39036F7E" w14:textId="77777777" w:rsidR="00F62C98" w:rsidRPr="00BD4FAF" w:rsidRDefault="00F62C98" w:rsidP="00F62C98">
      <w:pPr>
        <w:pStyle w:val="BodyText"/>
        <w:spacing w:before="66"/>
        <w:ind w:right="2851"/>
        <w:rPr>
          <w:rFonts w:asciiTheme="minorHAnsi" w:hAnsiTheme="minorHAnsi" w:cstheme="minorHAnsi"/>
        </w:rPr>
      </w:pPr>
    </w:p>
    <w:p w14:paraId="47C53EC7" w14:textId="77777777" w:rsidR="00BD4FAF" w:rsidRPr="00BD4FAF" w:rsidRDefault="00BD4FAF" w:rsidP="00BD4FAF">
      <w:pPr>
        <w:pStyle w:val="BodyText"/>
        <w:spacing w:before="66"/>
        <w:ind w:left="2298" w:right="2851"/>
        <w:jc w:val="center"/>
        <w:rPr>
          <w:rFonts w:asciiTheme="minorHAnsi" w:hAnsiTheme="minorHAnsi" w:cstheme="minorHAnsi"/>
          <w:b/>
          <w:bCs/>
        </w:rPr>
      </w:pPr>
      <w:r w:rsidRPr="00BD4FAF">
        <w:rPr>
          <w:rFonts w:asciiTheme="minorHAnsi" w:hAnsiTheme="minorHAnsi" w:cstheme="minorHAnsi"/>
          <w:b/>
          <w:bCs/>
        </w:rPr>
        <w:t>END OF BID FORM</w:t>
      </w:r>
    </w:p>
    <w:bookmarkEnd w:id="1"/>
    <w:p w14:paraId="75064190" w14:textId="77777777" w:rsidR="00BD4FAF" w:rsidRPr="00BD4FAF" w:rsidRDefault="00BD4FAF" w:rsidP="00BD4FAF">
      <w:pPr>
        <w:pStyle w:val="BodyText"/>
        <w:rPr>
          <w:rFonts w:asciiTheme="minorHAnsi" w:hAnsiTheme="minorHAnsi" w:cstheme="minorHAnsi"/>
          <w:sz w:val="20"/>
        </w:rPr>
      </w:pPr>
    </w:p>
    <w:p w14:paraId="0BFDFBD7" w14:textId="29B330C3" w:rsidR="00A14964" w:rsidRDefault="00A14964" w:rsidP="00DC562C">
      <w:pPr>
        <w:pStyle w:val="BodyText"/>
        <w:spacing w:before="40"/>
        <w:ind w:right="112"/>
        <w:jc w:val="both"/>
      </w:pPr>
    </w:p>
    <w:p w14:paraId="5A627185" w14:textId="23747029" w:rsidR="00A14964" w:rsidRDefault="00A14964" w:rsidP="00DC562C">
      <w:pPr>
        <w:pStyle w:val="BodyText"/>
        <w:spacing w:before="40"/>
        <w:ind w:right="112"/>
        <w:jc w:val="both"/>
      </w:pPr>
    </w:p>
    <w:p w14:paraId="44FF9F00" w14:textId="1D838F21" w:rsidR="00BD4FAF" w:rsidRDefault="00BD4FAF" w:rsidP="00DC562C">
      <w:pPr>
        <w:pStyle w:val="BodyText"/>
        <w:spacing w:before="40"/>
        <w:ind w:right="112"/>
        <w:jc w:val="both"/>
      </w:pPr>
    </w:p>
    <w:p w14:paraId="5B16AD71" w14:textId="1008BAB2" w:rsidR="00BD4FAF" w:rsidRDefault="00BD4FAF" w:rsidP="00DC562C">
      <w:pPr>
        <w:pStyle w:val="BodyText"/>
        <w:spacing w:before="40"/>
        <w:ind w:right="112"/>
        <w:jc w:val="both"/>
      </w:pPr>
    </w:p>
    <w:p w14:paraId="39EEEEB2" w14:textId="1E47E6B4" w:rsidR="00BD4FAF" w:rsidRDefault="00BD4FAF" w:rsidP="00DC562C">
      <w:pPr>
        <w:pStyle w:val="BodyText"/>
        <w:spacing w:before="40"/>
        <w:ind w:right="112"/>
        <w:jc w:val="both"/>
      </w:pPr>
    </w:p>
    <w:p w14:paraId="2372225E" w14:textId="77777777" w:rsidR="00BD4FAF" w:rsidRDefault="00BD4FAF" w:rsidP="00DC562C">
      <w:pPr>
        <w:pStyle w:val="BodyText"/>
        <w:spacing w:before="40"/>
        <w:ind w:right="112"/>
        <w:jc w:val="both"/>
      </w:pPr>
    </w:p>
    <w:p w14:paraId="0B0E42DA" w14:textId="0CBA38C8" w:rsidR="004341D9" w:rsidRPr="00261445" w:rsidRDefault="004341D9" w:rsidP="004341D9">
      <w:pPr>
        <w:pStyle w:val="NoSpacing"/>
        <w:jc w:val="center"/>
        <w:rPr>
          <w:b/>
        </w:rPr>
      </w:pPr>
      <w:r w:rsidRPr="00261445">
        <w:rPr>
          <w:b/>
        </w:rPr>
        <w:lastRenderedPageBreak/>
        <w:t>CONTRACTOR’S AFFIDAVIT</w:t>
      </w:r>
    </w:p>
    <w:p w14:paraId="3D2763D6" w14:textId="77777777" w:rsidR="004341D9" w:rsidRPr="00261445" w:rsidRDefault="004341D9" w:rsidP="004341D9">
      <w:pPr>
        <w:pStyle w:val="NoSpacing"/>
        <w:jc w:val="center"/>
        <w:rPr>
          <w:b/>
        </w:rPr>
      </w:pPr>
      <w:r w:rsidRPr="00261445">
        <w:rPr>
          <w:b/>
        </w:rPr>
        <w:t>CONCERNING ALCOHOL AND DRUG-FREE WORKPLACE</w:t>
      </w:r>
    </w:p>
    <w:p w14:paraId="2B2DDCE3" w14:textId="77777777" w:rsidR="004341D9" w:rsidRPr="00852906" w:rsidRDefault="004341D9" w:rsidP="004341D9">
      <w:pPr>
        <w:pStyle w:val="NoSpacing"/>
      </w:pPr>
    </w:p>
    <w:p w14:paraId="197FC9A2" w14:textId="77777777" w:rsidR="004341D9" w:rsidRPr="00852906" w:rsidRDefault="004341D9" w:rsidP="004341D9">
      <w:pPr>
        <w:pStyle w:val="NoSpacing"/>
      </w:pPr>
    </w:p>
    <w:p w14:paraId="5667052C" w14:textId="77777777" w:rsidR="004341D9" w:rsidRPr="00852906" w:rsidRDefault="004341D9" w:rsidP="004341D9">
      <w:pPr>
        <w:pStyle w:val="NoSpacing"/>
      </w:pPr>
    </w:p>
    <w:p w14:paraId="493E411A" w14:textId="77777777" w:rsidR="004341D9" w:rsidRPr="00852906" w:rsidRDefault="004341D9" w:rsidP="004341D9">
      <w:pPr>
        <w:pStyle w:val="NoSpacing"/>
      </w:pPr>
    </w:p>
    <w:p w14:paraId="74544D4C" w14:textId="77777777" w:rsidR="004341D9" w:rsidRPr="00852906" w:rsidRDefault="004341D9" w:rsidP="004341D9">
      <w:pPr>
        <w:pStyle w:val="NoSpacing"/>
      </w:pPr>
      <w:r w:rsidRPr="00852906">
        <w:t>STATE OF _____________________________</w:t>
      </w:r>
    </w:p>
    <w:p w14:paraId="6126480E" w14:textId="77777777" w:rsidR="004341D9" w:rsidRPr="00852906" w:rsidRDefault="004341D9" w:rsidP="004341D9">
      <w:pPr>
        <w:pStyle w:val="NoSpacing"/>
      </w:pPr>
    </w:p>
    <w:p w14:paraId="14A72D36" w14:textId="77777777" w:rsidR="004341D9" w:rsidRPr="00852906" w:rsidRDefault="004341D9" w:rsidP="004341D9">
      <w:pPr>
        <w:pStyle w:val="NoSpacing"/>
      </w:pPr>
      <w:r w:rsidRPr="00852906">
        <w:t>COUNTY OF ___________________________</w:t>
      </w:r>
    </w:p>
    <w:p w14:paraId="6C7E2836" w14:textId="77777777" w:rsidR="004341D9" w:rsidRPr="00852906" w:rsidRDefault="004341D9" w:rsidP="004341D9">
      <w:pPr>
        <w:pStyle w:val="NoSpacing"/>
      </w:pPr>
    </w:p>
    <w:p w14:paraId="3ED99747" w14:textId="77777777" w:rsidR="004341D9" w:rsidRPr="00852906" w:rsidRDefault="004341D9" w:rsidP="004341D9">
      <w:pPr>
        <w:pStyle w:val="NoSpacing"/>
      </w:pPr>
      <w:r w:rsidRPr="00852906">
        <w:t xml:space="preserve">Pursuant to the Idaho Code, §72-1717, I, the undersigned, being duly sworn, depose and certify that </w:t>
      </w:r>
      <w:r>
        <w:t>____</w:t>
      </w:r>
      <w:r w:rsidRPr="00852906">
        <w:t>________________________</w:t>
      </w:r>
      <w:r>
        <w:t>_____</w:t>
      </w:r>
      <w:r w:rsidRPr="00852906">
        <w:t>____is in compliance with the provisions of Idaho Code title 72, chapter 17; that ____________</w:t>
      </w:r>
      <w:r>
        <w:t>___</w:t>
      </w:r>
      <w:r w:rsidRPr="00852906">
        <w:t>________________________provides a drug-free workplace program that complies with the provisions of Idaho Code, title 72, chapter 17 and will maintain such program throughout the life of a state construction contract and that ___</w:t>
      </w:r>
      <w:r>
        <w:t>____</w:t>
      </w:r>
      <w:r w:rsidRPr="00852906">
        <w:t>______________________________ shall subcontract work only to subcontractors meeting the requirements of Idaho Code, §72-1717(1)(a).</w:t>
      </w:r>
    </w:p>
    <w:p w14:paraId="3C8D5BC8" w14:textId="77777777" w:rsidR="004341D9" w:rsidRPr="00852906" w:rsidRDefault="004341D9" w:rsidP="004341D9">
      <w:pPr>
        <w:pStyle w:val="NoSpacing"/>
      </w:pPr>
    </w:p>
    <w:p w14:paraId="1606CB18" w14:textId="77777777" w:rsidR="004341D9" w:rsidRPr="00852906" w:rsidRDefault="004341D9" w:rsidP="004341D9">
      <w:pPr>
        <w:pStyle w:val="NoSpacing"/>
      </w:pPr>
    </w:p>
    <w:p w14:paraId="1DAA1D7B" w14:textId="77777777" w:rsidR="004341D9" w:rsidRPr="00852906" w:rsidRDefault="004341D9" w:rsidP="004341D9">
      <w:pPr>
        <w:pStyle w:val="NoSpacing"/>
      </w:pPr>
      <w:r w:rsidRPr="00852906">
        <w:t>__________________________________________</w:t>
      </w:r>
    </w:p>
    <w:p w14:paraId="2239AF48" w14:textId="77777777" w:rsidR="004341D9" w:rsidRPr="00852906" w:rsidRDefault="004341D9" w:rsidP="004341D9">
      <w:pPr>
        <w:pStyle w:val="NoSpacing"/>
      </w:pPr>
      <w:r w:rsidRPr="00852906">
        <w:t>Name of Contractor</w:t>
      </w:r>
    </w:p>
    <w:p w14:paraId="1A062E75" w14:textId="77777777" w:rsidR="004341D9" w:rsidRPr="00852906" w:rsidRDefault="004341D9" w:rsidP="004341D9">
      <w:pPr>
        <w:pStyle w:val="NoSpacing"/>
      </w:pPr>
    </w:p>
    <w:p w14:paraId="7A30F50C" w14:textId="77777777" w:rsidR="004341D9" w:rsidRPr="00852906" w:rsidRDefault="004341D9" w:rsidP="004341D9">
      <w:pPr>
        <w:pStyle w:val="NoSpacing"/>
      </w:pPr>
      <w:r w:rsidRPr="00852906">
        <w:t>__________________________________________</w:t>
      </w:r>
    </w:p>
    <w:p w14:paraId="4335D68E" w14:textId="77777777" w:rsidR="004341D9" w:rsidRPr="00852906" w:rsidRDefault="004341D9" w:rsidP="004341D9">
      <w:pPr>
        <w:pStyle w:val="NoSpacing"/>
      </w:pPr>
      <w:r w:rsidRPr="00852906">
        <w:t>Address</w:t>
      </w:r>
    </w:p>
    <w:p w14:paraId="0374CF8B" w14:textId="77777777" w:rsidR="004341D9" w:rsidRPr="00852906" w:rsidRDefault="004341D9" w:rsidP="004341D9">
      <w:pPr>
        <w:pStyle w:val="NoSpacing"/>
      </w:pPr>
    </w:p>
    <w:p w14:paraId="334AC5B0" w14:textId="77777777" w:rsidR="004341D9" w:rsidRPr="00852906" w:rsidRDefault="004341D9" w:rsidP="004341D9">
      <w:pPr>
        <w:pStyle w:val="NoSpacing"/>
      </w:pPr>
      <w:r w:rsidRPr="00852906">
        <w:t>__________________________________________</w:t>
      </w:r>
    </w:p>
    <w:p w14:paraId="568EC1A2" w14:textId="77777777" w:rsidR="004341D9" w:rsidRPr="00852906" w:rsidRDefault="004341D9" w:rsidP="004341D9">
      <w:pPr>
        <w:pStyle w:val="NoSpacing"/>
      </w:pPr>
      <w:r w:rsidRPr="00852906">
        <w:t>City and State</w:t>
      </w:r>
    </w:p>
    <w:p w14:paraId="3DA755BE" w14:textId="77777777" w:rsidR="004341D9" w:rsidRPr="00852906" w:rsidRDefault="004341D9" w:rsidP="004341D9">
      <w:pPr>
        <w:pStyle w:val="NoSpacing"/>
      </w:pPr>
    </w:p>
    <w:p w14:paraId="57913775" w14:textId="77777777" w:rsidR="004341D9" w:rsidRPr="00852906" w:rsidRDefault="004341D9" w:rsidP="004341D9">
      <w:pPr>
        <w:pStyle w:val="NoSpacing"/>
      </w:pPr>
      <w:r w:rsidRPr="00852906">
        <w:t>By: _______________________________________</w:t>
      </w:r>
    </w:p>
    <w:p w14:paraId="790970BF" w14:textId="77777777" w:rsidR="004341D9" w:rsidRPr="00852906" w:rsidRDefault="004341D9" w:rsidP="004341D9">
      <w:pPr>
        <w:pStyle w:val="NoSpacing"/>
      </w:pPr>
      <w:r w:rsidRPr="00852906">
        <w:tab/>
      </w:r>
      <w:r w:rsidRPr="00852906">
        <w:tab/>
        <w:t>(Signature)</w:t>
      </w:r>
    </w:p>
    <w:p w14:paraId="7A374924" w14:textId="77777777" w:rsidR="004341D9" w:rsidRPr="00852906" w:rsidRDefault="004341D9" w:rsidP="004341D9">
      <w:pPr>
        <w:pStyle w:val="NoSpacing"/>
      </w:pPr>
    </w:p>
    <w:p w14:paraId="35FDF0BA" w14:textId="77777777" w:rsidR="004341D9" w:rsidRPr="00852906" w:rsidRDefault="004341D9" w:rsidP="004341D9">
      <w:pPr>
        <w:pStyle w:val="NoSpacing"/>
      </w:pPr>
      <w:r w:rsidRPr="00852906">
        <w:t>Subscribed and sworn to before me this _____________</w:t>
      </w:r>
      <w:r>
        <w:t>_</w:t>
      </w:r>
      <w:r w:rsidRPr="00852906">
        <w:t>__day of __</w:t>
      </w:r>
      <w:r>
        <w:t>__</w:t>
      </w:r>
      <w:r w:rsidRPr="00852906">
        <w:t>__________, ______.</w:t>
      </w:r>
    </w:p>
    <w:p w14:paraId="6A08D2C7" w14:textId="77777777" w:rsidR="004341D9" w:rsidRPr="00852906" w:rsidRDefault="004341D9" w:rsidP="004341D9">
      <w:pPr>
        <w:pStyle w:val="NoSpacing"/>
      </w:pPr>
    </w:p>
    <w:p w14:paraId="6F8B19DF" w14:textId="77777777" w:rsidR="004341D9" w:rsidRPr="00852906" w:rsidRDefault="004341D9" w:rsidP="004341D9">
      <w:pPr>
        <w:pStyle w:val="NoSpacing"/>
      </w:pPr>
      <w:r w:rsidRPr="00852906">
        <w:t>Commission expires:</w:t>
      </w:r>
    </w:p>
    <w:p w14:paraId="466C6A56" w14:textId="77777777" w:rsidR="004341D9" w:rsidRPr="00852906" w:rsidRDefault="004341D9" w:rsidP="004341D9">
      <w:pPr>
        <w:pStyle w:val="NoSpacing"/>
      </w:pPr>
    </w:p>
    <w:p w14:paraId="4838357D"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_________________________________________</w:t>
      </w:r>
    </w:p>
    <w:p w14:paraId="2F68EADB"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NOTARY PUBLIC, residing at</w:t>
      </w:r>
    </w:p>
    <w:p w14:paraId="6706A35B" w14:textId="77777777" w:rsidR="004341D9" w:rsidRPr="00852906" w:rsidRDefault="004341D9" w:rsidP="004341D9">
      <w:pPr>
        <w:pStyle w:val="NoSpacing"/>
      </w:pPr>
    </w:p>
    <w:p w14:paraId="04B5C50F"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_________________________________________</w:t>
      </w:r>
    </w:p>
    <w:p w14:paraId="4C55929C" w14:textId="77777777" w:rsidR="004341D9" w:rsidRPr="00852906" w:rsidRDefault="004341D9" w:rsidP="004341D9">
      <w:pPr>
        <w:pStyle w:val="NoSpacing"/>
      </w:pPr>
    </w:p>
    <w:p w14:paraId="09E6536D" w14:textId="77777777" w:rsidR="004341D9" w:rsidRPr="00852906" w:rsidRDefault="004341D9" w:rsidP="004341D9">
      <w:pPr>
        <w:pStyle w:val="NoSpacing"/>
      </w:pPr>
      <w:r w:rsidRPr="00852906">
        <w:tab/>
      </w:r>
      <w:r w:rsidRPr="00852906">
        <w:tab/>
      </w:r>
      <w:r w:rsidRPr="00852906">
        <w:tab/>
      </w:r>
      <w:r w:rsidRPr="00852906">
        <w:tab/>
      </w:r>
      <w:r w:rsidRPr="00852906">
        <w:tab/>
      </w:r>
      <w:r w:rsidRPr="00852906">
        <w:tab/>
        <w:t>_________________________________________</w:t>
      </w:r>
    </w:p>
    <w:p w14:paraId="07470E9C" w14:textId="77777777" w:rsidR="002B74F6" w:rsidRDefault="002B74F6" w:rsidP="00CE1A7E">
      <w:pPr>
        <w:contextualSpacing/>
      </w:pPr>
    </w:p>
    <w:p w14:paraId="71E94081" w14:textId="206CC179" w:rsidR="00192057" w:rsidRDefault="002B74F6" w:rsidP="00CE1A7E">
      <w:pPr>
        <w:contextualSpacing/>
      </w:pPr>
      <w:r w:rsidRPr="002B74F6">
        <w:t>FAILURE TO EXECUTE THIS AFFIDAVIT AND SUBMIT IT ALONG WITH YOUR BID SHALL MAKE YOUR BID NON-RESPONSIVE</w:t>
      </w:r>
    </w:p>
    <w:sectPr w:rsidR="00192057" w:rsidSect="00BD4FAF">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5E9AA" w14:textId="77777777" w:rsidR="00BD210D" w:rsidRDefault="00BD210D" w:rsidP="00BD210D">
      <w:pPr>
        <w:spacing w:after="0" w:line="240" w:lineRule="auto"/>
      </w:pPr>
      <w:r>
        <w:separator/>
      </w:r>
    </w:p>
  </w:endnote>
  <w:endnote w:type="continuationSeparator" w:id="0">
    <w:p w14:paraId="0F5B9AE8" w14:textId="77777777" w:rsidR="00BD210D" w:rsidRDefault="00BD210D" w:rsidP="00BD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369492"/>
      <w:docPartObj>
        <w:docPartGallery w:val="Page Numbers (Bottom of Page)"/>
        <w:docPartUnique/>
      </w:docPartObj>
    </w:sdtPr>
    <w:sdtEndPr>
      <w:rPr>
        <w:color w:val="7F7F7F" w:themeColor="background1" w:themeShade="7F"/>
        <w:spacing w:val="60"/>
      </w:rPr>
    </w:sdtEndPr>
    <w:sdtContent>
      <w:p w14:paraId="43B9A49B" w14:textId="6618CCB6" w:rsidR="00884389" w:rsidRDefault="008843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E4961D2" w14:textId="77777777" w:rsidR="00884389" w:rsidRDefault="00884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6A6D9" w14:textId="77777777" w:rsidR="00BD210D" w:rsidRDefault="00BD210D" w:rsidP="00BD210D">
      <w:pPr>
        <w:spacing w:after="0" w:line="240" w:lineRule="auto"/>
      </w:pPr>
      <w:r>
        <w:separator/>
      </w:r>
    </w:p>
  </w:footnote>
  <w:footnote w:type="continuationSeparator" w:id="0">
    <w:p w14:paraId="04A8684A" w14:textId="77777777" w:rsidR="00BD210D" w:rsidRDefault="00BD210D" w:rsidP="00BD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178B" w14:textId="2CE5E542" w:rsidR="00BD210D" w:rsidRDefault="00BD210D" w:rsidP="00BD210D">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704C1" w14:textId="2B41B9F4" w:rsidR="00BD4FAF" w:rsidRDefault="00BD4FAF" w:rsidP="00BD4FAF">
    <w:pPr>
      <w:pStyle w:val="Header"/>
      <w:jc w:val="center"/>
    </w:pPr>
    <w:r w:rsidRPr="00807B0D">
      <w:rPr>
        <w:noProof/>
      </w:rPr>
      <w:drawing>
        <wp:inline distT="0" distB="0" distL="0" distR="0" wp14:anchorId="1387A0AE" wp14:editId="552C0149">
          <wp:extent cx="2665046" cy="1176193"/>
          <wp:effectExtent l="0" t="0" r="254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0822" cy="11875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0C4"/>
    <w:multiLevelType w:val="hybridMultilevel"/>
    <w:tmpl w:val="B48E62A0"/>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1" w15:restartNumberingAfterBreak="0">
    <w:nsid w:val="1DE21218"/>
    <w:multiLevelType w:val="hybridMultilevel"/>
    <w:tmpl w:val="8D9A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034675"/>
    <w:multiLevelType w:val="hybridMultilevel"/>
    <w:tmpl w:val="033ED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77319E"/>
    <w:multiLevelType w:val="hybridMultilevel"/>
    <w:tmpl w:val="91F6FD7E"/>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4" w15:restartNumberingAfterBreak="0">
    <w:nsid w:val="56C91A23"/>
    <w:multiLevelType w:val="hybridMultilevel"/>
    <w:tmpl w:val="F7F8B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F75F09"/>
    <w:multiLevelType w:val="hybridMultilevel"/>
    <w:tmpl w:val="4D74BA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804A68"/>
    <w:multiLevelType w:val="hybridMultilevel"/>
    <w:tmpl w:val="EFEE1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173D51"/>
    <w:multiLevelType w:val="hybridMultilevel"/>
    <w:tmpl w:val="0240D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xNDczsjQwMzAyMjBX0lEKTi0uzszPAykwqQUA6ChnmiwAAAA="/>
  </w:docVars>
  <w:rsids>
    <w:rsidRoot w:val="00651F51"/>
    <w:rsid w:val="00000248"/>
    <w:rsid w:val="000011ED"/>
    <w:rsid w:val="00011934"/>
    <w:rsid w:val="000378FF"/>
    <w:rsid w:val="000917E5"/>
    <w:rsid w:val="00094A29"/>
    <w:rsid w:val="000C5E9B"/>
    <w:rsid w:val="00152BEB"/>
    <w:rsid w:val="001833BD"/>
    <w:rsid w:val="001873C7"/>
    <w:rsid w:val="00192057"/>
    <w:rsid w:val="001A04F2"/>
    <w:rsid w:val="001F04E2"/>
    <w:rsid w:val="00200C24"/>
    <w:rsid w:val="002041C2"/>
    <w:rsid w:val="00227108"/>
    <w:rsid w:val="00261445"/>
    <w:rsid w:val="00277DE2"/>
    <w:rsid w:val="002A4DFC"/>
    <w:rsid w:val="002A7693"/>
    <w:rsid w:val="002B74F6"/>
    <w:rsid w:val="002E5593"/>
    <w:rsid w:val="00331460"/>
    <w:rsid w:val="003357DE"/>
    <w:rsid w:val="0035677A"/>
    <w:rsid w:val="0035778D"/>
    <w:rsid w:val="00385167"/>
    <w:rsid w:val="00385721"/>
    <w:rsid w:val="00386283"/>
    <w:rsid w:val="003B1B50"/>
    <w:rsid w:val="003D3761"/>
    <w:rsid w:val="003F102D"/>
    <w:rsid w:val="003F58F1"/>
    <w:rsid w:val="004341D9"/>
    <w:rsid w:val="0046085E"/>
    <w:rsid w:val="00473E6A"/>
    <w:rsid w:val="004F5E88"/>
    <w:rsid w:val="00515A20"/>
    <w:rsid w:val="005B3DF0"/>
    <w:rsid w:val="005B7587"/>
    <w:rsid w:val="005F473E"/>
    <w:rsid w:val="00600F1E"/>
    <w:rsid w:val="00603A8C"/>
    <w:rsid w:val="00613AD2"/>
    <w:rsid w:val="00617781"/>
    <w:rsid w:val="00651F51"/>
    <w:rsid w:val="00653E34"/>
    <w:rsid w:val="00657072"/>
    <w:rsid w:val="00686115"/>
    <w:rsid w:val="006A7797"/>
    <w:rsid w:val="007313BC"/>
    <w:rsid w:val="00765465"/>
    <w:rsid w:val="00772945"/>
    <w:rsid w:val="00790309"/>
    <w:rsid w:val="007B6E37"/>
    <w:rsid w:val="007C0ABA"/>
    <w:rsid w:val="0081133D"/>
    <w:rsid w:val="008507ED"/>
    <w:rsid w:val="00867DC8"/>
    <w:rsid w:val="00884389"/>
    <w:rsid w:val="0093068E"/>
    <w:rsid w:val="009619FB"/>
    <w:rsid w:val="00963F45"/>
    <w:rsid w:val="00980233"/>
    <w:rsid w:val="009807B4"/>
    <w:rsid w:val="009A20CE"/>
    <w:rsid w:val="009F088A"/>
    <w:rsid w:val="00A025E2"/>
    <w:rsid w:val="00A07A64"/>
    <w:rsid w:val="00A14964"/>
    <w:rsid w:val="00A414CA"/>
    <w:rsid w:val="00A7651D"/>
    <w:rsid w:val="00AA5226"/>
    <w:rsid w:val="00B44D04"/>
    <w:rsid w:val="00B55F38"/>
    <w:rsid w:val="00B731FB"/>
    <w:rsid w:val="00BD210D"/>
    <w:rsid w:val="00BD4FAF"/>
    <w:rsid w:val="00BE18CD"/>
    <w:rsid w:val="00C01E53"/>
    <w:rsid w:val="00C3008A"/>
    <w:rsid w:val="00C357BF"/>
    <w:rsid w:val="00C555AD"/>
    <w:rsid w:val="00C95ABC"/>
    <w:rsid w:val="00C97D93"/>
    <w:rsid w:val="00CA34B6"/>
    <w:rsid w:val="00CE1A7E"/>
    <w:rsid w:val="00D42015"/>
    <w:rsid w:val="00D57B63"/>
    <w:rsid w:val="00DA6D56"/>
    <w:rsid w:val="00DB35B1"/>
    <w:rsid w:val="00DC28AD"/>
    <w:rsid w:val="00DC562C"/>
    <w:rsid w:val="00DD49DC"/>
    <w:rsid w:val="00E0752C"/>
    <w:rsid w:val="00E0769E"/>
    <w:rsid w:val="00E15C34"/>
    <w:rsid w:val="00E1750E"/>
    <w:rsid w:val="00E1787E"/>
    <w:rsid w:val="00E75A56"/>
    <w:rsid w:val="00E75B87"/>
    <w:rsid w:val="00E93CC8"/>
    <w:rsid w:val="00F055A5"/>
    <w:rsid w:val="00F13C3B"/>
    <w:rsid w:val="00F177BD"/>
    <w:rsid w:val="00F62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89C795"/>
  <w15:docId w15:val="{8A54400D-1119-482E-AF39-5BCA244F0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562C"/>
    <w:pPr>
      <w:widowControl w:val="0"/>
      <w:autoSpaceDE w:val="0"/>
      <w:autoSpaceDN w:val="0"/>
      <w:spacing w:after="0" w:line="240" w:lineRule="auto"/>
      <w:ind w:left="119"/>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04E2"/>
    <w:pPr>
      <w:ind w:left="720"/>
      <w:contextualSpacing/>
    </w:pPr>
  </w:style>
  <w:style w:type="paragraph" w:styleId="NoSpacing">
    <w:name w:val="No Spacing"/>
    <w:uiPriority w:val="1"/>
    <w:qFormat/>
    <w:rsid w:val="005B7587"/>
    <w:pPr>
      <w:spacing w:after="0" w:line="240" w:lineRule="auto"/>
    </w:pPr>
  </w:style>
  <w:style w:type="paragraph" w:styleId="BalloonText">
    <w:name w:val="Balloon Text"/>
    <w:basedOn w:val="Normal"/>
    <w:link w:val="BalloonTextChar"/>
    <w:uiPriority w:val="99"/>
    <w:semiHidden/>
    <w:unhideWhenUsed/>
    <w:rsid w:val="002614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445"/>
    <w:rPr>
      <w:rFonts w:ascii="Segoe UI" w:hAnsi="Segoe UI" w:cs="Segoe UI"/>
      <w:sz w:val="18"/>
      <w:szCs w:val="18"/>
    </w:rPr>
  </w:style>
  <w:style w:type="paragraph" w:styleId="Header">
    <w:name w:val="header"/>
    <w:basedOn w:val="Normal"/>
    <w:link w:val="HeaderChar"/>
    <w:uiPriority w:val="99"/>
    <w:unhideWhenUsed/>
    <w:rsid w:val="00BD21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10D"/>
  </w:style>
  <w:style w:type="paragraph" w:styleId="Footer">
    <w:name w:val="footer"/>
    <w:basedOn w:val="Normal"/>
    <w:link w:val="FooterChar"/>
    <w:uiPriority w:val="99"/>
    <w:unhideWhenUsed/>
    <w:rsid w:val="00BD21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10D"/>
  </w:style>
  <w:style w:type="character" w:styleId="Hyperlink">
    <w:name w:val="Hyperlink"/>
    <w:basedOn w:val="DefaultParagraphFont"/>
    <w:uiPriority w:val="99"/>
    <w:unhideWhenUsed/>
    <w:rsid w:val="002A4DFC"/>
    <w:rPr>
      <w:color w:val="0000FF" w:themeColor="hyperlink"/>
      <w:u w:val="single"/>
    </w:rPr>
  </w:style>
  <w:style w:type="character" w:styleId="UnresolvedMention">
    <w:name w:val="Unresolved Mention"/>
    <w:basedOn w:val="DefaultParagraphFont"/>
    <w:uiPriority w:val="99"/>
    <w:semiHidden/>
    <w:unhideWhenUsed/>
    <w:rsid w:val="002A4DFC"/>
    <w:rPr>
      <w:color w:val="605E5C"/>
      <w:shd w:val="clear" w:color="auto" w:fill="E1DFDD"/>
    </w:rPr>
  </w:style>
  <w:style w:type="character" w:customStyle="1" w:styleId="Heading1Char">
    <w:name w:val="Heading 1 Char"/>
    <w:basedOn w:val="DefaultParagraphFont"/>
    <w:link w:val="Heading1"/>
    <w:uiPriority w:val="9"/>
    <w:rsid w:val="00DC562C"/>
    <w:rPr>
      <w:rFonts w:ascii="Arial" w:eastAsia="Arial" w:hAnsi="Arial" w:cs="Arial"/>
      <w:b/>
      <w:bCs/>
    </w:rPr>
  </w:style>
  <w:style w:type="paragraph" w:styleId="BodyText">
    <w:name w:val="Body Text"/>
    <w:basedOn w:val="Normal"/>
    <w:link w:val="BodyTextChar"/>
    <w:uiPriority w:val="1"/>
    <w:qFormat/>
    <w:rsid w:val="00DC562C"/>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C562C"/>
    <w:rPr>
      <w:rFonts w:ascii="Arial" w:eastAsia="Arial" w:hAnsi="Arial" w:cs="Arial"/>
    </w:rPr>
  </w:style>
  <w:style w:type="character" w:styleId="PlaceholderText">
    <w:name w:val="Placeholder Text"/>
    <w:basedOn w:val="DefaultParagraphFont"/>
    <w:uiPriority w:val="99"/>
    <w:semiHidden/>
    <w:rsid w:val="00A149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3402">
      <w:bodyDiv w:val="1"/>
      <w:marLeft w:val="0"/>
      <w:marRight w:val="0"/>
      <w:marTop w:val="0"/>
      <w:marBottom w:val="0"/>
      <w:divBdr>
        <w:top w:val="none" w:sz="0" w:space="0" w:color="auto"/>
        <w:left w:val="none" w:sz="0" w:space="0" w:color="auto"/>
        <w:bottom w:val="none" w:sz="0" w:space="0" w:color="auto"/>
        <w:right w:val="none" w:sz="0" w:space="0" w:color="auto"/>
      </w:divBdr>
    </w:div>
    <w:div w:id="412162664">
      <w:bodyDiv w:val="1"/>
      <w:marLeft w:val="0"/>
      <w:marRight w:val="0"/>
      <w:marTop w:val="0"/>
      <w:marBottom w:val="0"/>
      <w:divBdr>
        <w:top w:val="none" w:sz="0" w:space="0" w:color="auto"/>
        <w:left w:val="none" w:sz="0" w:space="0" w:color="auto"/>
        <w:bottom w:val="none" w:sz="0" w:space="0" w:color="auto"/>
        <w:right w:val="none" w:sz="0" w:space="0" w:color="auto"/>
      </w:divBdr>
    </w:div>
    <w:div w:id="1455365536">
      <w:bodyDiv w:val="1"/>
      <w:marLeft w:val="0"/>
      <w:marRight w:val="0"/>
      <w:marTop w:val="0"/>
      <w:marBottom w:val="0"/>
      <w:divBdr>
        <w:top w:val="none" w:sz="0" w:space="0" w:color="auto"/>
        <w:left w:val="none" w:sz="0" w:space="0" w:color="auto"/>
        <w:bottom w:val="none" w:sz="0" w:space="0" w:color="auto"/>
        <w:right w:val="none" w:sz="0" w:space="0" w:color="auto"/>
      </w:divBdr>
    </w:div>
    <w:div w:id="1664578947">
      <w:bodyDiv w:val="1"/>
      <w:marLeft w:val="0"/>
      <w:marRight w:val="0"/>
      <w:marTop w:val="0"/>
      <w:marBottom w:val="0"/>
      <w:divBdr>
        <w:top w:val="none" w:sz="0" w:space="0" w:color="auto"/>
        <w:left w:val="none" w:sz="0" w:space="0" w:color="auto"/>
        <w:bottom w:val="none" w:sz="0" w:space="0" w:color="auto"/>
        <w:right w:val="none" w:sz="0" w:space="0" w:color="auto"/>
      </w:divBdr>
    </w:div>
    <w:div w:id="168860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erb@lcsc.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90E56-542E-4C14-A843-5F898CD92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 Graves</dc:creator>
  <cp:lastModifiedBy>Jessica L. Waddington</cp:lastModifiedBy>
  <cp:revision>16</cp:revision>
  <cp:lastPrinted>2016-03-17T22:58:00Z</cp:lastPrinted>
  <dcterms:created xsi:type="dcterms:W3CDTF">2024-03-01T19:00:00Z</dcterms:created>
  <dcterms:modified xsi:type="dcterms:W3CDTF">2024-03-06T00:35:00Z</dcterms:modified>
</cp:coreProperties>
</file>